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845" w:rsidRDefault="004F2845">
      <w:pPr>
        <w:pStyle w:val="a3"/>
        <w:ind w:left="191"/>
        <w:jc w:val="left"/>
        <w:rPr>
          <w:sz w:val="20"/>
        </w:rPr>
      </w:pPr>
    </w:p>
    <w:p w:rsidR="004F2845" w:rsidRDefault="002B13F7">
      <w:pPr>
        <w:pStyle w:val="1"/>
      </w:pPr>
      <w:bookmarkStart w:id="0" w:name="_GoBack"/>
      <w:bookmarkEnd w:id="0"/>
      <w:r>
        <w:rPr>
          <w:spacing w:val="-2"/>
        </w:rPr>
        <w:t>А</w:t>
      </w:r>
      <w:r>
        <w:rPr>
          <w:spacing w:val="-2"/>
        </w:rPr>
        <w:t>нотація</w:t>
      </w:r>
    </w:p>
    <w:p w:rsidR="004F2845" w:rsidRDefault="002B13F7">
      <w:pPr>
        <w:ind w:left="161" w:right="862" w:firstLine="435"/>
        <w:jc w:val="both"/>
        <w:rPr>
          <w:sz w:val="24"/>
        </w:rPr>
      </w:pPr>
      <w:r w:rsidRPr="002B13F7">
        <w:rPr>
          <w:b/>
          <w:sz w:val="24"/>
        </w:rPr>
        <w:t>Курс</w:t>
      </w:r>
      <w:r w:rsidRPr="002B13F7">
        <w:rPr>
          <w:b/>
          <w:spacing w:val="-11"/>
          <w:sz w:val="24"/>
        </w:rPr>
        <w:t xml:space="preserve"> </w:t>
      </w:r>
      <w:r w:rsidRPr="002B13F7">
        <w:rPr>
          <w:b/>
          <w:sz w:val="24"/>
        </w:rPr>
        <w:t>дисципліни</w:t>
      </w:r>
      <w:r w:rsidRPr="002B13F7">
        <w:rPr>
          <w:b/>
          <w:spacing w:val="-11"/>
          <w:sz w:val="24"/>
        </w:rPr>
        <w:t xml:space="preserve"> </w:t>
      </w:r>
      <w:r w:rsidRPr="002B13F7">
        <w:rPr>
          <w:b/>
          <w:sz w:val="24"/>
        </w:rPr>
        <w:t>«Проектування</w:t>
      </w:r>
      <w:r w:rsidRPr="002B13F7">
        <w:rPr>
          <w:b/>
          <w:spacing w:val="-11"/>
          <w:sz w:val="24"/>
        </w:rPr>
        <w:t xml:space="preserve"> </w:t>
      </w:r>
      <w:r w:rsidRPr="002B13F7">
        <w:rPr>
          <w:b/>
          <w:sz w:val="24"/>
        </w:rPr>
        <w:t>життєвого</w:t>
      </w:r>
      <w:r w:rsidRPr="002B13F7">
        <w:rPr>
          <w:b/>
          <w:spacing w:val="-11"/>
          <w:sz w:val="24"/>
        </w:rPr>
        <w:t xml:space="preserve"> </w:t>
      </w:r>
      <w:r w:rsidRPr="002B13F7">
        <w:rPr>
          <w:b/>
          <w:sz w:val="24"/>
        </w:rPr>
        <w:t>шляху»</w:t>
      </w:r>
      <w:r>
        <w:rPr>
          <w:spacing w:val="-11"/>
          <w:sz w:val="24"/>
        </w:rPr>
        <w:t xml:space="preserve"> </w:t>
      </w:r>
      <w:r>
        <w:rPr>
          <w:sz w:val="24"/>
        </w:rPr>
        <w:t>обгрунтований</w:t>
      </w:r>
      <w:r>
        <w:rPr>
          <w:spacing w:val="-11"/>
          <w:sz w:val="24"/>
        </w:rPr>
        <w:t xml:space="preserve"> </w:t>
      </w:r>
      <w:r>
        <w:rPr>
          <w:sz w:val="24"/>
        </w:rPr>
        <w:t>тим,</w:t>
      </w:r>
      <w:r>
        <w:rPr>
          <w:spacing w:val="-11"/>
          <w:sz w:val="24"/>
        </w:rPr>
        <w:t xml:space="preserve"> </w:t>
      </w:r>
      <w:r>
        <w:rPr>
          <w:sz w:val="24"/>
        </w:rPr>
        <w:t>що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Україні</w:t>
      </w:r>
      <w:r>
        <w:rPr>
          <w:spacing w:val="-11"/>
          <w:sz w:val="24"/>
        </w:rPr>
        <w:t xml:space="preserve"> </w:t>
      </w:r>
      <w:r>
        <w:rPr>
          <w:sz w:val="24"/>
        </w:rPr>
        <w:t>в умовах сучасних викликів і ризиків психологічним аспектам іх впливу на</w:t>
      </w:r>
      <w:r>
        <w:rPr>
          <w:spacing w:val="40"/>
          <w:sz w:val="24"/>
        </w:rPr>
        <w:t xml:space="preserve"> </w:t>
      </w:r>
      <w:r>
        <w:rPr>
          <w:sz w:val="24"/>
        </w:rPr>
        <w:t>проектування життєвого шляху не приділяється достатньої</w:t>
      </w:r>
      <w:r>
        <w:rPr>
          <w:spacing w:val="-10"/>
          <w:sz w:val="24"/>
        </w:rPr>
        <w:t xml:space="preserve"> </w:t>
      </w:r>
      <w:r>
        <w:rPr>
          <w:sz w:val="24"/>
        </w:rPr>
        <w:t>уваги.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z w:val="24"/>
        </w:rPr>
        <w:t>цьому,</w:t>
      </w:r>
      <w:r>
        <w:rPr>
          <w:spacing w:val="-10"/>
          <w:sz w:val="24"/>
        </w:rPr>
        <w:t xml:space="preserve"> </w:t>
      </w:r>
      <w:r>
        <w:rPr>
          <w:sz w:val="24"/>
        </w:rPr>
        <w:t>психотравмуючі</w:t>
      </w:r>
      <w:r>
        <w:rPr>
          <w:spacing w:val="-10"/>
          <w:sz w:val="24"/>
        </w:rPr>
        <w:t xml:space="preserve"> </w:t>
      </w:r>
      <w:r>
        <w:rPr>
          <w:sz w:val="24"/>
        </w:rPr>
        <w:t>впливи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на відчуття перспективи значної частини суспільства, зокрема молодого покоління мають деструктивний результат. Як наслідок, має місце розповсюдження знецінення життєвих орієнтацій, розчарувань, некомпетентних думок, </w:t>
      </w:r>
      <w:r>
        <w:rPr>
          <w:sz w:val="24"/>
        </w:rPr>
        <w:t>за якими не існує глибокого осмислення фактів реального буття. Звідси – неможливість прийняти розумне особистісне</w:t>
      </w:r>
      <w:r>
        <w:rPr>
          <w:spacing w:val="40"/>
          <w:sz w:val="24"/>
        </w:rPr>
        <w:t xml:space="preserve"> </w:t>
      </w:r>
      <w:r>
        <w:rPr>
          <w:sz w:val="24"/>
        </w:rPr>
        <w:t>рішення. Відтак, перед науковцями та системою вищої освіти країни стоїть завдання підготовки фахівців, здатних розв язувати складні та практич</w:t>
      </w:r>
      <w:r>
        <w:rPr>
          <w:sz w:val="24"/>
        </w:rPr>
        <w:t>ні задачі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 процесі навчання та професійної діяльності у галузі психології, що передбачає проведення наукових та проектних досліджень та/або здійснення інновацій та характеризується невизначеністю умов і вимог, здійснення інновацій, здійснення професійної </w:t>
      </w:r>
      <w:r>
        <w:rPr>
          <w:sz w:val="24"/>
        </w:rPr>
        <w:t>діяльності з урахуванням загальнолюдських цінностей та норм професійної етики психолога.</w:t>
      </w:r>
    </w:p>
    <w:p w:rsidR="004F2845" w:rsidRDefault="002B13F7">
      <w:pPr>
        <w:ind w:left="161" w:right="870" w:firstLine="540"/>
        <w:jc w:val="both"/>
        <w:rPr>
          <w:sz w:val="24"/>
        </w:rPr>
      </w:pPr>
      <w:r>
        <w:rPr>
          <w:sz w:val="24"/>
        </w:rPr>
        <w:t>Вивчення дисципліни «Проектування життєвого шляху» магістрами має сприяти умінню магістрів</w:t>
      </w:r>
      <w:r>
        <w:rPr>
          <w:spacing w:val="40"/>
          <w:sz w:val="24"/>
        </w:rPr>
        <w:t xml:space="preserve"> </w:t>
      </w:r>
      <w:r>
        <w:rPr>
          <w:sz w:val="24"/>
        </w:rPr>
        <w:t>орієнтуватися у новітній психологічній інформації з метою пошуку нових, ориг</w:t>
      </w:r>
      <w:r>
        <w:rPr>
          <w:sz w:val="24"/>
        </w:rPr>
        <w:t xml:space="preserve">інальних засобів проектування життєвого шляху особистості, володінню методами проектування життєвого шляху особистості, умінню вибудовувати алгоритм побудови проекту життєвого шляху особистості, умінню застосовувати психологічні знання у практиці власного </w:t>
      </w:r>
      <w:r>
        <w:rPr>
          <w:sz w:val="24"/>
        </w:rPr>
        <w:t>життєздійснення.</w:t>
      </w:r>
    </w:p>
    <w:p w:rsidR="004F2845" w:rsidRDefault="004F2845">
      <w:pPr>
        <w:pStyle w:val="a3"/>
        <w:ind w:left="0"/>
        <w:jc w:val="left"/>
        <w:rPr>
          <w:sz w:val="24"/>
        </w:rPr>
      </w:pPr>
    </w:p>
    <w:p w:rsidR="004F2845" w:rsidRDefault="002B13F7">
      <w:pPr>
        <w:ind w:left="161" w:right="870"/>
        <w:jc w:val="both"/>
        <w:rPr>
          <w:sz w:val="24"/>
        </w:rPr>
      </w:pPr>
      <w:r>
        <w:rPr>
          <w:b/>
          <w:i/>
          <w:sz w:val="24"/>
        </w:rPr>
        <w:t>Ключові слова</w:t>
      </w:r>
      <w:r>
        <w:rPr>
          <w:sz w:val="24"/>
        </w:rPr>
        <w:t>: проектування життєвого шляху, професійне мислення, здібності, самостійний особистісний і професійний розвиток, постановки завдань, прийняття</w:t>
      </w:r>
      <w:r>
        <w:rPr>
          <w:spacing w:val="80"/>
          <w:sz w:val="24"/>
        </w:rPr>
        <w:t xml:space="preserve"> </w:t>
      </w:r>
      <w:r>
        <w:rPr>
          <w:sz w:val="24"/>
        </w:rPr>
        <w:t>рішень, професійна компетентність.</w:t>
      </w:r>
    </w:p>
    <w:p w:rsidR="004F2845" w:rsidRDefault="002B13F7">
      <w:pPr>
        <w:pStyle w:val="1"/>
        <w:spacing w:before="276"/>
        <w:ind w:left="279"/>
      </w:pPr>
      <w:r>
        <w:rPr>
          <w:spacing w:val="-2"/>
        </w:rPr>
        <w:t>Аnotation</w:t>
      </w:r>
    </w:p>
    <w:p w:rsidR="004F2845" w:rsidRDefault="002B13F7">
      <w:pPr>
        <w:ind w:left="161" w:right="862" w:firstLine="525"/>
        <w:jc w:val="both"/>
        <w:rPr>
          <w:sz w:val="24"/>
        </w:rPr>
      </w:pPr>
      <w:r>
        <w:rPr>
          <w:sz w:val="24"/>
        </w:rPr>
        <w:t>The course of the discipline "Designi</w:t>
      </w:r>
      <w:r>
        <w:rPr>
          <w:sz w:val="24"/>
        </w:rPr>
        <w:t>ng a life path" is based on the fact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Ukraine,</w:t>
      </w:r>
      <w:r>
        <w:rPr>
          <w:spacing w:val="-2"/>
          <w:sz w:val="24"/>
        </w:rPr>
        <w:t xml:space="preserve"> </w:t>
      </w:r>
      <w:r>
        <w:rPr>
          <w:sz w:val="24"/>
        </w:rPr>
        <w:t>in the conditions of</w:t>
      </w:r>
      <w:r>
        <w:rPr>
          <w:spacing w:val="-3"/>
          <w:sz w:val="24"/>
        </w:rPr>
        <w:t xml:space="preserve"> </w:t>
      </w:r>
      <w:r>
        <w:rPr>
          <w:sz w:val="24"/>
        </w:rPr>
        <w:t>modern</w:t>
      </w:r>
      <w:r>
        <w:rPr>
          <w:spacing w:val="-3"/>
          <w:sz w:val="24"/>
        </w:rPr>
        <w:t xml:space="preserve"> </w:t>
      </w:r>
      <w:r>
        <w:rPr>
          <w:sz w:val="24"/>
        </w:rPr>
        <w:t>challenges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risks,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psychological</w:t>
      </w:r>
      <w:r>
        <w:rPr>
          <w:spacing w:val="-3"/>
          <w:sz w:val="24"/>
        </w:rPr>
        <w:t xml:space="preserve"> </w:t>
      </w:r>
      <w:r>
        <w:rPr>
          <w:sz w:val="24"/>
        </w:rPr>
        <w:t>aspects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z w:val="24"/>
        </w:rPr>
        <w:t>influence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 design of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life</w:t>
      </w:r>
      <w:r>
        <w:rPr>
          <w:spacing w:val="-3"/>
          <w:sz w:val="24"/>
        </w:rPr>
        <w:t xml:space="preserve"> </w:t>
      </w:r>
      <w:r>
        <w:rPr>
          <w:sz w:val="24"/>
        </w:rPr>
        <w:t>path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given</w:t>
      </w:r>
      <w:r>
        <w:rPr>
          <w:spacing w:val="-3"/>
          <w:sz w:val="24"/>
        </w:rPr>
        <w:t xml:space="preserve"> </w:t>
      </w:r>
      <w:r>
        <w:rPr>
          <w:sz w:val="24"/>
        </w:rPr>
        <w:t>enough</w:t>
      </w:r>
      <w:r>
        <w:rPr>
          <w:spacing w:val="-3"/>
          <w:sz w:val="24"/>
        </w:rPr>
        <w:t xml:space="preserve"> </w:t>
      </w:r>
      <w:r>
        <w:rPr>
          <w:sz w:val="24"/>
        </w:rPr>
        <w:t>attention.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same</w:t>
      </w:r>
      <w:r>
        <w:rPr>
          <w:spacing w:val="-3"/>
          <w:sz w:val="24"/>
        </w:rPr>
        <w:t xml:space="preserve"> </w:t>
      </w:r>
      <w:r>
        <w:rPr>
          <w:sz w:val="24"/>
        </w:rPr>
        <w:t>time,</w:t>
      </w:r>
      <w:r>
        <w:rPr>
          <w:spacing w:val="-3"/>
          <w:sz w:val="24"/>
        </w:rPr>
        <w:t xml:space="preserve"> </w:t>
      </w:r>
      <w:r>
        <w:rPr>
          <w:sz w:val="24"/>
        </w:rPr>
        <w:t>psychotraumatic</w:t>
      </w:r>
      <w:r>
        <w:rPr>
          <w:spacing w:val="-3"/>
          <w:sz w:val="24"/>
        </w:rPr>
        <w:t xml:space="preserve"> </w:t>
      </w:r>
      <w:r>
        <w:rPr>
          <w:sz w:val="24"/>
        </w:rPr>
        <w:t>effects</w:t>
      </w:r>
      <w:r>
        <w:rPr>
          <w:spacing w:val="-3"/>
          <w:sz w:val="24"/>
        </w:rPr>
        <w:t xml:space="preserve"> </w:t>
      </w:r>
      <w:r>
        <w:rPr>
          <w:sz w:val="24"/>
        </w:rPr>
        <w:t>on the sense of</w:t>
      </w:r>
      <w:r>
        <w:rPr>
          <w:spacing w:val="-3"/>
          <w:sz w:val="24"/>
        </w:rPr>
        <w:t xml:space="preserve"> </w:t>
      </w:r>
      <w:r>
        <w:rPr>
          <w:sz w:val="24"/>
        </w:rPr>
        <w:t>perspective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significant</w:t>
      </w:r>
      <w:r>
        <w:rPr>
          <w:spacing w:val="-3"/>
          <w:sz w:val="24"/>
        </w:rPr>
        <w:t xml:space="preserve"> </w:t>
      </w:r>
      <w:r>
        <w:rPr>
          <w:sz w:val="24"/>
        </w:rPr>
        <w:t>part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society,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particular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young</w:t>
      </w:r>
      <w:r>
        <w:rPr>
          <w:spacing w:val="-3"/>
          <w:sz w:val="24"/>
        </w:rPr>
        <w:t xml:space="preserve"> </w:t>
      </w:r>
      <w:r>
        <w:rPr>
          <w:sz w:val="24"/>
        </w:rPr>
        <w:t>generation,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a destructive result.</w:t>
      </w:r>
    </w:p>
    <w:p w:rsidR="004F2845" w:rsidRDefault="002B13F7">
      <w:pPr>
        <w:spacing w:line="276" w:lineRule="auto"/>
        <w:ind w:left="161" w:right="862"/>
        <w:jc w:val="both"/>
        <w:rPr>
          <w:sz w:val="24"/>
        </w:rPr>
      </w:pPr>
      <w:r>
        <w:t>As a result, there is a spread of devaluation of life orientations, disappointments, incompetent thoughts, behind which there is no</w:t>
      </w:r>
      <w:r>
        <w:t xml:space="preserve"> deep understanding 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facts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real</w:t>
      </w:r>
      <w:r>
        <w:rPr>
          <w:spacing w:val="-2"/>
        </w:rPr>
        <w:t xml:space="preserve"> </w:t>
      </w:r>
      <w:r>
        <w:t>life.</w:t>
      </w:r>
      <w:r>
        <w:rPr>
          <w:spacing w:val="-2"/>
        </w:rPr>
        <w:t xml:space="preserve"> </w:t>
      </w:r>
      <w:r>
        <w:t>Hence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impossibility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making</w:t>
      </w:r>
      <w:r>
        <w:rPr>
          <w:spacing w:val="-2"/>
        </w:rPr>
        <w:t xml:space="preserve"> </w:t>
      </w:r>
      <w:r>
        <w:t xml:space="preserve">a reasonable personal decision. </w:t>
      </w:r>
      <w:r>
        <w:rPr>
          <w:sz w:val="24"/>
        </w:rPr>
        <w:t>Therefore, scientists and the system of higher education of the country face the task of</w:t>
      </w:r>
      <w:r>
        <w:rPr>
          <w:spacing w:val="40"/>
          <w:sz w:val="24"/>
        </w:rPr>
        <w:t xml:space="preserve"> </w:t>
      </w:r>
      <w:r>
        <w:rPr>
          <w:sz w:val="24"/>
        </w:rPr>
        <w:t>training of specialists capable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solving</w:t>
      </w:r>
      <w:r>
        <w:rPr>
          <w:spacing w:val="-2"/>
          <w:sz w:val="24"/>
        </w:rPr>
        <w:t xml:space="preserve"> </w:t>
      </w:r>
      <w:r>
        <w:rPr>
          <w:sz w:val="24"/>
        </w:rPr>
        <w:t>complex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practical</w:t>
      </w:r>
      <w:r>
        <w:rPr>
          <w:spacing w:val="-2"/>
          <w:sz w:val="24"/>
        </w:rPr>
        <w:t xml:space="preserve"> </w:t>
      </w:r>
      <w:r>
        <w:rPr>
          <w:sz w:val="24"/>
        </w:rPr>
        <w:t>tasks</w:t>
      </w:r>
      <w:r>
        <w:rPr>
          <w:spacing w:val="-2"/>
          <w:sz w:val="24"/>
        </w:rPr>
        <w:t xml:space="preserve"> </w:t>
      </w:r>
      <w:r>
        <w:rPr>
          <w:sz w:val="24"/>
        </w:rPr>
        <w:t>in the process of training and professional activity in the field of psychology, which involves conducting scientific and project research</w:t>
      </w:r>
      <w:r>
        <w:rPr>
          <w:spacing w:val="-3"/>
          <w:sz w:val="24"/>
        </w:rPr>
        <w:t xml:space="preserve"> </w:t>
      </w:r>
      <w:r>
        <w:rPr>
          <w:sz w:val="24"/>
        </w:rPr>
        <w:t>and/or</w:t>
      </w:r>
      <w:r>
        <w:rPr>
          <w:spacing w:val="-3"/>
          <w:sz w:val="24"/>
        </w:rPr>
        <w:t xml:space="preserve"> </w:t>
      </w:r>
      <w:r>
        <w:rPr>
          <w:sz w:val="24"/>
        </w:rPr>
        <w:t>implementing</w:t>
      </w:r>
      <w:r>
        <w:rPr>
          <w:spacing w:val="-3"/>
          <w:sz w:val="24"/>
        </w:rPr>
        <w:t xml:space="preserve"> </w:t>
      </w:r>
      <w:r>
        <w:rPr>
          <w:sz w:val="24"/>
        </w:rPr>
        <w:t>innovations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characterized</w:t>
      </w:r>
      <w:r>
        <w:rPr>
          <w:spacing w:val="-3"/>
          <w:sz w:val="24"/>
        </w:rPr>
        <w:t xml:space="preserve"> </w:t>
      </w:r>
      <w:r>
        <w:rPr>
          <w:sz w:val="24"/>
        </w:rPr>
        <w:t>by uncertainty of conditions and requirements, imp</w:t>
      </w:r>
      <w:r>
        <w:rPr>
          <w:sz w:val="24"/>
        </w:rPr>
        <w:t>lementation of innovations and characterized byuncertainty of conditions and requirements, implementation of professional activities taking into account universal human values and norms of professional ethics of a psychologist.</w:t>
      </w:r>
      <w:r>
        <w:rPr>
          <w:spacing w:val="40"/>
          <w:sz w:val="24"/>
        </w:rPr>
        <w:t xml:space="preserve"> </w:t>
      </w:r>
      <w:r>
        <w:rPr>
          <w:sz w:val="24"/>
        </w:rPr>
        <w:t>It is necessary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promote</w:t>
      </w:r>
      <w:r>
        <w:rPr>
          <w:spacing w:val="-2"/>
          <w:sz w:val="24"/>
        </w:rPr>
        <w:t xml:space="preserve"> </w:t>
      </w:r>
      <w:r>
        <w:rPr>
          <w:sz w:val="24"/>
        </w:rPr>
        <w:t>t</w:t>
      </w:r>
      <w:r>
        <w:rPr>
          <w:sz w:val="24"/>
        </w:rPr>
        <w:t>he</w:t>
      </w:r>
      <w:r>
        <w:rPr>
          <w:spacing w:val="-2"/>
          <w:sz w:val="24"/>
        </w:rPr>
        <w:t xml:space="preserve"> </w:t>
      </w:r>
      <w:r>
        <w:rPr>
          <w:sz w:val="24"/>
        </w:rPr>
        <w:t>master's</w:t>
      </w:r>
      <w:r>
        <w:rPr>
          <w:spacing w:val="-2"/>
          <w:sz w:val="24"/>
        </w:rPr>
        <w:t xml:space="preserve"> </w:t>
      </w:r>
      <w:r>
        <w:rPr>
          <w:sz w:val="24"/>
        </w:rPr>
        <w:t>ability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navigate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latest</w:t>
      </w:r>
      <w:r>
        <w:rPr>
          <w:spacing w:val="-2"/>
          <w:sz w:val="24"/>
        </w:rPr>
        <w:t xml:space="preserve"> </w:t>
      </w:r>
      <w:r>
        <w:rPr>
          <w:sz w:val="24"/>
        </w:rPr>
        <w:t>psychological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order to find new, original means of designing a person's life path, mastering methods of designing a person's</w:t>
      </w:r>
      <w:r>
        <w:rPr>
          <w:spacing w:val="27"/>
          <w:sz w:val="24"/>
        </w:rPr>
        <w:t xml:space="preserve"> </w:t>
      </w:r>
      <w:r>
        <w:rPr>
          <w:sz w:val="24"/>
        </w:rPr>
        <w:t>life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path, the ability to build an algorithm for building a project of a </w:t>
      </w:r>
      <w:r>
        <w:rPr>
          <w:sz w:val="24"/>
        </w:rPr>
        <w:t>person's life path, the ability to apply psychological knowledge in the practice of one's own life.</w:t>
      </w:r>
    </w:p>
    <w:p w:rsidR="004F2845" w:rsidRDefault="004F2845">
      <w:pPr>
        <w:pStyle w:val="a3"/>
        <w:spacing w:before="199"/>
        <w:ind w:left="0"/>
        <w:jc w:val="left"/>
        <w:rPr>
          <w:sz w:val="24"/>
        </w:rPr>
      </w:pPr>
    </w:p>
    <w:p w:rsidR="004F2845" w:rsidRDefault="002B13F7">
      <w:pPr>
        <w:spacing w:before="1"/>
        <w:ind w:left="161" w:right="877"/>
        <w:jc w:val="both"/>
        <w:rPr>
          <w:sz w:val="24"/>
        </w:rPr>
      </w:pPr>
      <w:r>
        <w:rPr>
          <w:b/>
          <w:i/>
          <w:sz w:val="24"/>
        </w:rPr>
        <w:t xml:space="preserve">Key words: </w:t>
      </w:r>
      <w:r>
        <w:rPr>
          <w:sz w:val="24"/>
        </w:rPr>
        <w:t xml:space="preserve">life path design, professional thinking, abilities, independent personal </w:t>
      </w:r>
      <w:r>
        <w:rPr>
          <w:sz w:val="24"/>
        </w:rPr>
        <w:t>and professional development, task setting, decision-making, professional competence.</w:t>
      </w:r>
    </w:p>
    <w:p w:rsidR="004F2845" w:rsidRDefault="004F2845">
      <w:pPr>
        <w:jc w:val="both"/>
        <w:rPr>
          <w:sz w:val="24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8"/>
        </w:numPr>
        <w:tabs>
          <w:tab w:val="left" w:pos="3348"/>
        </w:tabs>
        <w:spacing w:before="74"/>
        <w:ind w:left="3348" w:hanging="359"/>
        <w:jc w:val="left"/>
        <w:rPr>
          <w:b/>
          <w:sz w:val="28"/>
        </w:rPr>
      </w:pPr>
      <w:r>
        <w:rPr>
          <w:b/>
          <w:sz w:val="28"/>
        </w:rPr>
        <w:lastRenderedPageBreak/>
        <w:t>Опис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0"/>
        <w:gridCol w:w="3260"/>
        <w:gridCol w:w="1620"/>
        <w:gridCol w:w="1800"/>
      </w:tblGrid>
      <w:tr w:rsidR="004F2845">
        <w:trPr>
          <w:trHeight w:val="819"/>
        </w:trPr>
        <w:tc>
          <w:tcPr>
            <w:tcW w:w="2900" w:type="dxa"/>
            <w:vMerge w:val="restart"/>
          </w:tcPr>
          <w:p w:rsidR="004F2845" w:rsidRDefault="004F2845">
            <w:pPr>
              <w:pStyle w:val="TableParagraph"/>
              <w:spacing w:before="41"/>
              <w:rPr>
                <w:b/>
                <w:sz w:val="28"/>
              </w:rPr>
            </w:pPr>
          </w:p>
          <w:p w:rsidR="004F2845" w:rsidRDefault="002B13F7">
            <w:pPr>
              <w:pStyle w:val="TableParagraph"/>
              <w:ind w:left="802" w:hanging="224"/>
              <w:rPr>
                <w:sz w:val="28"/>
              </w:rPr>
            </w:pPr>
            <w:r>
              <w:rPr>
                <w:spacing w:val="-2"/>
                <w:sz w:val="28"/>
              </w:rPr>
              <w:t>Найменування показників</w:t>
            </w:r>
          </w:p>
        </w:tc>
        <w:tc>
          <w:tcPr>
            <w:tcW w:w="3260" w:type="dxa"/>
            <w:vMerge w:val="restart"/>
          </w:tcPr>
          <w:p w:rsidR="004F2845" w:rsidRDefault="002B13F7">
            <w:pPr>
              <w:pStyle w:val="TableParagraph"/>
              <w:spacing w:before="41"/>
              <w:ind w:left="140" w:right="121"/>
              <w:jc w:val="center"/>
              <w:rPr>
                <w:sz w:val="28"/>
              </w:rPr>
            </w:pPr>
            <w:r>
              <w:rPr>
                <w:sz w:val="28"/>
              </w:rPr>
              <w:t>Галузь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знань,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напрям </w:t>
            </w:r>
            <w:r>
              <w:rPr>
                <w:spacing w:val="-2"/>
                <w:sz w:val="28"/>
              </w:rPr>
              <w:t>підготовки,</w:t>
            </w:r>
          </w:p>
          <w:p w:rsidR="004F2845" w:rsidRDefault="002B13F7">
            <w:pPr>
              <w:pStyle w:val="TableParagraph"/>
              <w:ind w:left="140" w:right="12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освітньо-кваліфікаційни </w:t>
            </w:r>
            <w:r>
              <w:rPr>
                <w:sz w:val="28"/>
              </w:rPr>
              <w:t>й рівень</w:t>
            </w: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before="78"/>
              <w:ind w:left="330" w:right="308" w:firstLine="41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Характеристика </w:t>
            </w:r>
            <w:r>
              <w:rPr>
                <w:sz w:val="28"/>
              </w:rPr>
              <w:t>навчальної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дисципліни</w:t>
            </w:r>
          </w:p>
        </w:tc>
      </w:tr>
      <w:tr w:rsidR="004F2845">
        <w:trPr>
          <w:trHeight w:val="540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line="256" w:lineRule="exact"/>
              <w:ind w:left="10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ДФН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/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ЗФН</w:t>
            </w:r>
          </w:p>
        </w:tc>
      </w:tr>
      <w:tr w:rsidR="004F2845">
        <w:trPr>
          <w:trHeight w:val="960"/>
        </w:trPr>
        <w:tc>
          <w:tcPr>
            <w:tcW w:w="2900" w:type="dxa"/>
            <w:vMerge w:val="restart"/>
          </w:tcPr>
          <w:p w:rsidR="004F2845" w:rsidRDefault="004F2845">
            <w:pPr>
              <w:pStyle w:val="TableParagraph"/>
              <w:spacing w:before="319"/>
              <w:rPr>
                <w:b/>
                <w:sz w:val="28"/>
              </w:rPr>
            </w:pPr>
          </w:p>
          <w:p w:rsidR="004F2845" w:rsidRDefault="002B13F7">
            <w:pPr>
              <w:pStyle w:val="TableParagraph"/>
              <w:ind w:left="125"/>
              <w:rPr>
                <w:sz w:val="28"/>
              </w:rPr>
            </w:pPr>
            <w:r>
              <w:rPr>
                <w:sz w:val="28"/>
              </w:rPr>
              <w:t>Кількість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кредитів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260" w:type="dxa"/>
          </w:tcPr>
          <w:p w:rsidR="004F2845" w:rsidRDefault="002B13F7">
            <w:pPr>
              <w:pStyle w:val="TableParagraph"/>
              <w:ind w:left="737" w:right="718"/>
              <w:jc w:val="center"/>
              <w:rPr>
                <w:sz w:val="28"/>
              </w:rPr>
            </w:pPr>
            <w:r>
              <w:rPr>
                <w:sz w:val="28"/>
              </w:rPr>
              <w:t>Галузь знань 05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соціальні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</w:p>
          <w:p w:rsidR="004F2845" w:rsidRDefault="002B13F7">
            <w:pPr>
              <w:pStyle w:val="TableParagraph"/>
              <w:spacing w:line="306" w:lineRule="exact"/>
              <w:ind w:left="140" w:right="12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поведінкові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науки</w:t>
            </w:r>
          </w:p>
        </w:tc>
        <w:tc>
          <w:tcPr>
            <w:tcW w:w="3420" w:type="dxa"/>
            <w:gridSpan w:val="2"/>
            <w:vMerge w:val="restart"/>
          </w:tcPr>
          <w:p w:rsidR="004F2845" w:rsidRDefault="002B13F7">
            <w:pPr>
              <w:pStyle w:val="TableParagraph"/>
              <w:spacing w:before="319"/>
              <w:ind w:left="647" w:right="308" w:hanging="309"/>
              <w:rPr>
                <w:sz w:val="28"/>
              </w:rPr>
            </w:pPr>
            <w:r>
              <w:rPr>
                <w:sz w:val="28"/>
              </w:rPr>
              <w:t>Дисципліна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вільним вибором студента</w:t>
            </w:r>
          </w:p>
        </w:tc>
      </w:tr>
      <w:tr w:rsidR="004F2845">
        <w:trPr>
          <w:trHeight w:val="639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4F2845" w:rsidRDefault="002B13F7">
            <w:pPr>
              <w:pStyle w:val="TableParagraph"/>
              <w:spacing w:line="313" w:lineRule="exact"/>
              <w:ind w:left="140" w:right="123"/>
              <w:jc w:val="center"/>
              <w:rPr>
                <w:sz w:val="28"/>
              </w:rPr>
            </w:pPr>
            <w:r>
              <w:rPr>
                <w:sz w:val="28"/>
              </w:rPr>
              <w:t>Напрям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підготовки</w:t>
            </w:r>
          </w:p>
          <w:p w:rsidR="004F2845" w:rsidRDefault="002B13F7">
            <w:pPr>
              <w:pStyle w:val="TableParagraph"/>
              <w:spacing w:line="307" w:lineRule="exact"/>
              <w:ind w:left="140" w:right="123"/>
              <w:jc w:val="center"/>
              <w:rPr>
                <w:sz w:val="28"/>
              </w:rPr>
            </w:pPr>
            <w:r>
              <w:rPr>
                <w:sz w:val="28"/>
              </w:rPr>
              <w:t>053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Психологія</w:t>
            </w:r>
          </w:p>
        </w:tc>
        <w:tc>
          <w:tcPr>
            <w:tcW w:w="342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319"/>
        </w:trPr>
        <w:tc>
          <w:tcPr>
            <w:tcW w:w="2900" w:type="dxa"/>
          </w:tcPr>
          <w:p w:rsidR="004F2845" w:rsidRDefault="002B13F7">
            <w:pPr>
              <w:pStyle w:val="TableParagraph"/>
              <w:spacing w:line="300" w:lineRule="exact"/>
              <w:ind w:left="125"/>
              <w:rPr>
                <w:sz w:val="28"/>
              </w:rPr>
            </w:pPr>
            <w:r>
              <w:rPr>
                <w:sz w:val="28"/>
              </w:rPr>
              <w:t>Модулів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260" w:type="dxa"/>
            <w:vMerge w:val="restart"/>
          </w:tcPr>
          <w:p w:rsidR="004F2845" w:rsidRDefault="004F2845">
            <w:pPr>
              <w:pStyle w:val="TableParagraph"/>
              <w:spacing w:before="23"/>
              <w:rPr>
                <w:b/>
                <w:sz w:val="28"/>
              </w:rPr>
            </w:pPr>
          </w:p>
          <w:p w:rsidR="004F2845" w:rsidRDefault="002B13F7">
            <w:pPr>
              <w:pStyle w:val="TableParagraph"/>
              <w:spacing w:before="1"/>
              <w:ind w:left="140" w:right="12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Спеціальність (професійне спрямування): Психологія</w:t>
            </w: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line="300" w:lineRule="exact"/>
              <w:ind w:left="73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Рік</w:t>
            </w:r>
            <w:r>
              <w:rPr>
                <w:b/>
                <w:i/>
                <w:spacing w:val="-3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підготовки:</w:t>
            </w:r>
          </w:p>
        </w:tc>
      </w:tr>
      <w:tr w:rsidR="004F2845">
        <w:trPr>
          <w:trHeight w:val="320"/>
        </w:trPr>
        <w:tc>
          <w:tcPr>
            <w:tcW w:w="2900" w:type="dxa"/>
          </w:tcPr>
          <w:p w:rsidR="004F2845" w:rsidRDefault="002B13F7">
            <w:pPr>
              <w:pStyle w:val="TableParagraph"/>
              <w:spacing w:line="300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Змістових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модулів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–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80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4F2845">
        <w:trPr>
          <w:trHeight w:val="959"/>
        </w:trPr>
        <w:tc>
          <w:tcPr>
            <w:tcW w:w="2900" w:type="dxa"/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Індивідуальне</w:t>
            </w:r>
          </w:p>
          <w:p w:rsidR="004F2845" w:rsidRDefault="002B13F7">
            <w:pPr>
              <w:pStyle w:val="TableParagraph"/>
              <w:spacing w:line="320" w:lineRule="atLeast"/>
              <w:ind w:left="125" w:right="67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науково-дослідне </w:t>
            </w:r>
            <w:r>
              <w:rPr>
                <w:sz w:val="28"/>
              </w:rPr>
              <w:t>завдання – 2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before="305"/>
              <w:ind w:left="1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Семестр</w:t>
            </w:r>
          </w:p>
        </w:tc>
      </w:tr>
      <w:tr w:rsidR="004F2845">
        <w:trPr>
          <w:trHeight w:val="320"/>
        </w:trPr>
        <w:tc>
          <w:tcPr>
            <w:tcW w:w="2900" w:type="dxa"/>
            <w:vMerge w:val="restart"/>
          </w:tcPr>
          <w:p w:rsidR="004F2845" w:rsidRDefault="002B13F7">
            <w:pPr>
              <w:pStyle w:val="TableParagraph"/>
              <w:ind w:left="125"/>
              <w:rPr>
                <w:sz w:val="28"/>
              </w:rPr>
            </w:pPr>
            <w:r>
              <w:rPr>
                <w:sz w:val="28"/>
              </w:rPr>
              <w:t>Загальна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кількість годин 180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0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4F2845">
        <w:trPr>
          <w:trHeight w:val="319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Лекції</w:t>
            </w:r>
          </w:p>
        </w:tc>
      </w:tr>
      <w:tr w:rsidR="004F2845">
        <w:trPr>
          <w:trHeight w:val="319"/>
        </w:trPr>
        <w:tc>
          <w:tcPr>
            <w:tcW w:w="2900" w:type="dxa"/>
            <w:vMerge w:val="restart"/>
          </w:tcPr>
          <w:p w:rsidR="004F2845" w:rsidRDefault="004F2845">
            <w:pPr>
              <w:pStyle w:val="TableParagraph"/>
              <w:spacing w:before="200"/>
              <w:rPr>
                <w:b/>
                <w:sz w:val="28"/>
              </w:rPr>
            </w:pPr>
          </w:p>
          <w:p w:rsidR="004F2845" w:rsidRDefault="002B13F7">
            <w:pPr>
              <w:pStyle w:val="TableParagraph"/>
              <w:ind w:left="125" w:right="311"/>
              <w:rPr>
                <w:sz w:val="28"/>
              </w:rPr>
            </w:pPr>
            <w:r>
              <w:rPr>
                <w:sz w:val="28"/>
              </w:rPr>
              <w:t>Тижневих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годин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для денної форми </w:t>
            </w:r>
            <w:r>
              <w:rPr>
                <w:spacing w:val="-2"/>
                <w:sz w:val="28"/>
              </w:rPr>
              <w:t xml:space="preserve">навчання: </w:t>
            </w:r>
            <w:r>
              <w:rPr>
                <w:sz w:val="28"/>
              </w:rPr>
              <w:t xml:space="preserve">аудиторних – самостійної роботи </w:t>
            </w:r>
            <w:r>
              <w:rPr>
                <w:spacing w:val="-2"/>
                <w:sz w:val="28"/>
              </w:rPr>
              <w:t>студента</w:t>
            </w:r>
          </w:p>
        </w:tc>
        <w:tc>
          <w:tcPr>
            <w:tcW w:w="3260" w:type="dxa"/>
            <w:vMerge w:val="restart"/>
          </w:tcPr>
          <w:p w:rsidR="004F2845" w:rsidRDefault="004F2845">
            <w:pPr>
              <w:pStyle w:val="TableParagraph"/>
              <w:rPr>
                <w:b/>
                <w:sz w:val="28"/>
              </w:rPr>
            </w:pPr>
          </w:p>
          <w:p w:rsidR="004F2845" w:rsidRDefault="004F2845">
            <w:pPr>
              <w:pStyle w:val="TableParagraph"/>
              <w:rPr>
                <w:b/>
                <w:sz w:val="28"/>
              </w:rPr>
            </w:pPr>
          </w:p>
          <w:p w:rsidR="004F2845" w:rsidRDefault="004F2845">
            <w:pPr>
              <w:pStyle w:val="TableParagraph"/>
              <w:spacing w:before="200"/>
              <w:rPr>
                <w:b/>
                <w:sz w:val="28"/>
              </w:rPr>
            </w:pPr>
          </w:p>
          <w:p w:rsidR="004F2845" w:rsidRDefault="002B13F7">
            <w:pPr>
              <w:pStyle w:val="TableParagraph"/>
              <w:ind w:left="752" w:right="73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Ступінь </w:t>
            </w:r>
            <w:r>
              <w:rPr>
                <w:spacing w:val="-2"/>
                <w:sz w:val="28"/>
              </w:rPr>
              <w:t>магістр</w:t>
            </w:r>
          </w:p>
        </w:tc>
        <w:tc>
          <w:tcPr>
            <w:tcW w:w="162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180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4F2845">
        <w:trPr>
          <w:trHeight w:val="320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line="300" w:lineRule="exact"/>
              <w:ind w:left="234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Практичні,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семінарські</w:t>
            </w:r>
          </w:p>
        </w:tc>
      </w:tr>
      <w:tr w:rsidR="004F2845">
        <w:trPr>
          <w:trHeight w:val="299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4F2845" w:rsidRDefault="002B13F7">
            <w:pPr>
              <w:pStyle w:val="TableParagraph"/>
              <w:spacing w:line="280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800" w:type="dxa"/>
          </w:tcPr>
          <w:p w:rsidR="004F2845" w:rsidRDefault="002B13F7">
            <w:pPr>
              <w:pStyle w:val="TableParagraph"/>
              <w:spacing w:line="280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</w:tr>
      <w:tr w:rsidR="004F2845">
        <w:trPr>
          <w:trHeight w:val="320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line="300" w:lineRule="exact"/>
              <w:ind w:left="898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Лабораторні</w:t>
            </w:r>
          </w:p>
        </w:tc>
      </w:tr>
      <w:tr w:rsidR="004F2845">
        <w:trPr>
          <w:trHeight w:val="319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-</w:t>
            </w:r>
          </w:p>
        </w:tc>
        <w:tc>
          <w:tcPr>
            <w:tcW w:w="180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i/>
                <w:sz w:val="28"/>
              </w:rPr>
            </w:pPr>
            <w:r>
              <w:rPr>
                <w:i/>
                <w:spacing w:val="-10"/>
                <w:sz w:val="28"/>
              </w:rPr>
              <w:t>-</w:t>
            </w:r>
          </w:p>
        </w:tc>
      </w:tr>
      <w:tr w:rsidR="004F2845">
        <w:trPr>
          <w:trHeight w:val="319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line="300" w:lineRule="exact"/>
              <w:ind w:left="44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Самостійна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робота</w:t>
            </w:r>
          </w:p>
        </w:tc>
      </w:tr>
      <w:tr w:rsidR="004F2845">
        <w:trPr>
          <w:trHeight w:val="319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120</w:t>
            </w:r>
          </w:p>
        </w:tc>
        <w:tc>
          <w:tcPr>
            <w:tcW w:w="1800" w:type="dxa"/>
          </w:tcPr>
          <w:p w:rsidR="004F2845" w:rsidRDefault="002B13F7">
            <w:pPr>
              <w:pStyle w:val="TableParagraph"/>
              <w:spacing w:line="300" w:lineRule="exact"/>
              <w:ind w:left="1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120</w:t>
            </w:r>
          </w:p>
        </w:tc>
      </w:tr>
      <w:tr w:rsidR="004F2845">
        <w:trPr>
          <w:trHeight w:val="640"/>
        </w:trPr>
        <w:tc>
          <w:tcPr>
            <w:tcW w:w="29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420" w:type="dxa"/>
            <w:gridSpan w:val="2"/>
          </w:tcPr>
          <w:p w:rsidR="004F2845" w:rsidRDefault="002B13F7">
            <w:pPr>
              <w:pStyle w:val="TableParagraph"/>
              <w:spacing w:before="147"/>
              <w:ind w:left="305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контролю: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екзамен</w:t>
            </w:r>
          </w:p>
        </w:tc>
      </w:tr>
    </w:tbl>
    <w:p w:rsidR="004F2845" w:rsidRDefault="002B13F7">
      <w:pPr>
        <w:spacing w:before="317"/>
        <w:ind w:left="161"/>
        <w:rPr>
          <w:sz w:val="28"/>
        </w:rPr>
      </w:pPr>
      <w:r>
        <w:rPr>
          <w:b/>
          <w:spacing w:val="-2"/>
          <w:sz w:val="28"/>
        </w:rPr>
        <w:t>Примітка</w:t>
      </w:r>
      <w:r>
        <w:rPr>
          <w:spacing w:val="-2"/>
          <w:sz w:val="28"/>
        </w:rPr>
        <w:t>.</w:t>
      </w:r>
    </w:p>
    <w:p w:rsidR="004F2845" w:rsidRDefault="002B13F7">
      <w:pPr>
        <w:pStyle w:val="a3"/>
        <w:ind w:right="863"/>
      </w:pPr>
      <w:r>
        <w:t>Співвідношення кількості годин аудиторних занять до самостійної та індивідуальної</w:t>
      </w:r>
      <w:r>
        <w:rPr>
          <w:spacing w:val="80"/>
        </w:rPr>
        <w:t xml:space="preserve"> </w:t>
      </w:r>
      <w:r>
        <w:t>роботи</w:t>
      </w:r>
      <w:r>
        <w:rPr>
          <w:spacing w:val="80"/>
        </w:rPr>
        <w:t xml:space="preserve"> </w:t>
      </w:r>
      <w:r>
        <w:t>становить: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денної</w:t>
      </w:r>
      <w:r>
        <w:rPr>
          <w:spacing w:val="80"/>
        </w:rPr>
        <w:t xml:space="preserve"> </w:t>
      </w:r>
      <w:r>
        <w:t>форми</w:t>
      </w:r>
      <w:r>
        <w:rPr>
          <w:spacing w:val="80"/>
        </w:rPr>
        <w:t xml:space="preserve"> </w:t>
      </w:r>
      <w:r>
        <w:t>навчання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90</w:t>
      </w:r>
      <w:r>
        <w:rPr>
          <w:spacing w:val="80"/>
        </w:rPr>
        <w:t xml:space="preserve"> </w:t>
      </w:r>
      <w:r>
        <w:t>год.: 30</w:t>
      </w:r>
      <w:r>
        <w:rPr>
          <w:spacing w:val="-5"/>
        </w:rPr>
        <w:t xml:space="preserve"> </w:t>
      </w:r>
      <w:r>
        <w:t>год. – аудиторні заняття, 60 год.</w:t>
      </w:r>
      <w:r>
        <w:rPr>
          <w:spacing w:val="-5"/>
        </w:rPr>
        <w:t xml:space="preserve"> </w:t>
      </w:r>
      <w:r>
        <w:t>– самостійна робота (34% / 66%). Для заочної форми навчання – 90 годин: 10 год – аудиторні заняття, 80 год – самостійна робота (12% / 88%).</w:t>
      </w:r>
    </w:p>
    <w:p w:rsidR="004F2845" w:rsidRDefault="004F2845">
      <w:p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8"/>
        </w:numPr>
        <w:tabs>
          <w:tab w:val="left" w:pos="2340"/>
        </w:tabs>
        <w:spacing w:before="74"/>
        <w:ind w:left="2340" w:hanging="278"/>
        <w:jc w:val="left"/>
        <w:rPr>
          <w:b/>
          <w:sz w:val="28"/>
        </w:rPr>
      </w:pPr>
      <w:r>
        <w:rPr>
          <w:b/>
          <w:sz w:val="28"/>
        </w:rPr>
        <w:lastRenderedPageBreak/>
        <w:t>Мета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та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завдання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p w:rsidR="004F2845" w:rsidRDefault="004F2845">
      <w:pPr>
        <w:pStyle w:val="a3"/>
        <w:ind w:left="0"/>
        <w:jc w:val="left"/>
        <w:rPr>
          <w:b/>
        </w:rPr>
      </w:pPr>
    </w:p>
    <w:p w:rsidR="004F2845" w:rsidRDefault="002B13F7">
      <w:pPr>
        <w:pStyle w:val="a3"/>
        <w:tabs>
          <w:tab w:val="left" w:pos="1842"/>
          <w:tab w:val="left" w:pos="3284"/>
          <w:tab w:val="left" w:pos="3629"/>
          <w:tab w:val="left" w:pos="4543"/>
          <w:tab w:val="left" w:pos="6057"/>
          <w:tab w:val="left" w:pos="6617"/>
          <w:tab w:val="left" w:pos="8139"/>
        </w:tabs>
        <w:ind w:right="862"/>
        <w:jc w:val="left"/>
      </w:pPr>
      <w:r>
        <w:rPr>
          <w:b/>
        </w:rPr>
        <w:t>Мета</w:t>
      </w:r>
      <w:r>
        <w:rPr>
          <w:b/>
          <w:spacing w:val="40"/>
        </w:rPr>
        <w:t xml:space="preserve"> </w:t>
      </w:r>
      <w:r>
        <w:rPr>
          <w:b/>
        </w:rPr>
        <w:t>курсу:</w:t>
      </w:r>
      <w:r>
        <w:rPr>
          <w:b/>
          <w:spacing w:val="40"/>
        </w:rPr>
        <w:t xml:space="preserve"> </w:t>
      </w:r>
      <w:r>
        <w:t>формування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сту</w:t>
      </w:r>
      <w:r>
        <w:t>дента</w:t>
      </w:r>
      <w:r>
        <w:rPr>
          <w:spacing w:val="40"/>
        </w:rPr>
        <w:t xml:space="preserve"> </w:t>
      </w:r>
      <w:r>
        <w:t>необхідних</w:t>
      </w:r>
      <w:r>
        <w:rPr>
          <w:spacing w:val="40"/>
        </w:rPr>
        <w:t xml:space="preserve"> </w:t>
      </w:r>
      <w:r>
        <w:t>наукових</w:t>
      </w:r>
      <w:r>
        <w:rPr>
          <w:spacing w:val="40"/>
        </w:rPr>
        <w:t xml:space="preserve"> </w:t>
      </w:r>
      <w:r>
        <w:t>знань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області психології, яка вивчає проблеми проектування життєвого шляху особистості, розвиток професійного мислення майбутнього фахівця, удосконалення його здатності</w:t>
      </w:r>
      <w:r>
        <w:rPr>
          <w:spacing w:val="40"/>
        </w:rPr>
        <w:t xml:space="preserve"> </w:t>
      </w:r>
      <w:r>
        <w:t>вирішувати</w:t>
      </w:r>
      <w:r>
        <w:rPr>
          <w:spacing w:val="40"/>
        </w:rPr>
        <w:t xml:space="preserve"> </w:t>
      </w:r>
      <w:r>
        <w:t>складні</w:t>
      </w:r>
      <w:r>
        <w:rPr>
          <w:spacing w:val="40"/>
        </w:rPr>
        <w:t xml:space="preserve"> </w:t>
      </w:r>
      <w:r>
        <w:t>завдання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проблеми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процесі</w:t>
      </w:r>
      <w:r>
        <w:rPr>
          <w:spacing w:val="40"/>
        </w:rPr>
        <w:t xml:space="preserve"> </w:t>
      </w:r>
      <w:r>
        <w:t>навчання</w:t>
      </w:r>
      <w:r>
        <w:rPr>
          <w:spacing w:val="40"/>
        </w:rPr>
        <w:t xml:space="preserve"> </w:t>
      </w:r>
      <w:r>
        <w:t xml:space="preserve">та </w:t>
      </w:r>
      <w:r>
        <w:rPr>
          <w:spacing w:val="-2"/>
        </w:rPr>
        <w:t>професійної</w:t>
      </w:r>
      <w:r>
        <w:tab/>
      </w:r>
      <w:r>
        <w:rPr>
          <w:spacing w:val="-2"/>
        </w:rPr>
        <w:t>діяльності</w:t>
      </w:r>
      <w:r>
        <w:tab/>
      </w:r>
      <w:r>
        <w:rPr>
          <w:spacing w:val="-10"/>
        </w:rPr>
        <w:t>у</w:t>
      </w:r>
      <w:r>
        <w:tab/>
      </w:r>
      <w:r>
        <w:rPr>
          <w:spacing w:val="-2"/>
        </w:rPr>
        <w:t>галузі</w:t>
      </w:r>
      <w:r>
        <w:tab/>
      </w:r>
      <w:r>
        <w:rPr>
          <w:spacing w:val="-2"/>
        </w:rPr>
        <w:t>психології,</w:t>
      </w:r>
      <w:r>
        <w:tab/>
      </w:r>
      <w:r>
        <w:rPr>
          <w:spacing w:val="-6"/>
        </w:rPr>
        <w:t>що</w:t>
      </w:r>
      <w:r>
        <w:tab/>
      </w:r>
      <w:r>
        <w:rPr>
          <w:spacing w:val="-2"/>
        </w:rPr>
        <w:t>передбачає</w:t>
      </w:r>
      <w:r>
        <w:tab/>
      </w:r>
      <w:r>
        <w:rPr>
          <w:spacing w:val="-2"/>
        </w:rPr>
        <w:t xml:space="preserve">проведення </w:t>
      </w:r>
      <w:r>
        <w:t>досліджень та/або здійснення інновацій і характеризується комплексністю та невизначеністю умов і вимог.</w:t>
      </w:r>
    </w:p>
    <w:p w:rsidR="004F2845" w:rsidRDefault="004F2845">
      <w:pPr>
        <w:pStyle w:val="a3"/>
        <w:ind w:left="0"/>
        <w:jc w:val="left"/>
      </w:pPr>
    </w:p>
    <w:p w:rsidR="004F2845" w:rsidRDefault="004F2845">
      <w:pPr>
        <w:pStyle w:val="a3"/>
        <w:ind w:left="0"/>
        <w:jc w:val="left"/>
      </w:pPr>
    </w:p>
    <w:p w:rsidR="004F2845" w:rsidRDefault="002B13F7">
      <w:pPr>
        <w:ind w:left="161"/>
        <w:jc w:val="both"/>
        <w:rPr>
          <w:b/>
          <w:sz w:val="28"/>
        </w:rPr>
      </w:pPr>
      <w:r>
        <w:rPr>
          <w:b/>
          <w:sz w:val="28"/>
        </w:rPr>
        <w:t>Завдання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курсу:</w:t>
      </w:r>
    </w:p>
    <w:p w:rsidR="004F2845" w:rsidRDefault="002B13F7">
      <w:pPr>
        <w:pStyle w:val="a4"/>
        <w:numPr>
          <w:ilvl w:val="0"/>
          <w:numId w:val="7"/>
        </w:numPr>
        <w:tabs>
          <w:tab w:val="left" w:pos="881"/>
        </w:tabs>
        <w:ind w:right="863"/>
        <w:rPr>
          <w:sz w:val="28"/>
        </w:rPr>
      </w:pPr>
      <w:r>
        <w:rPr>
          <w:sz w:val="28"/>
        </w:rPr>
        <w:t>студенти мають засвоїти основні поняття, принципи та положення</w:t>
      </w:r>
      <w:r>
        <w:rPr>
          <w:sz w:val="28"/>
        </w:rPr>
        <w:t xml:space="preserve"> психологічної науки у сфері проектування життєвого шляху </w:t>
      </w:r>
      <w:r>
        <w:rPr>
          <w:spacing w:val="-2"/>
          <w:sz w:val="28"/>
        </w:rPr>
        <w:t>особистості;</w:t>
      </w:r>
    </w:p>
    <w:p w:rsidR="004F2845" w:rsidRDefault="002B13F7">
      <w:pPr>
        <w:pStyle w:val="a4"/>
        <w:numPr>
          <w:ilvl w:val="0"/>
          <w:numId w:val="7"/>
        </w:numPr>
        <w:tabs>
          <w:tab w:val="left" w:pos="881"/>
        </w:tabs>
        <w:spacing w:before="120"/>
        <w:ind w:right="862"/>
        <w:rPr>
          <w:sz w:val="28"/>
        </w:rPr>
      </w:pPr>
      <w:r>
        <w:rPr>
          <w:sz w:val="28"/>
        </w:rPr>
        <w:t>оволодіти знаннями щодо закономірностей, умов і моделей проектування життєвого шляху особистості;</w:t>
      </w:r>
    </w:p>
    <w:p w:rsidR="004F2845" w:rsidRDefault="002B13F7">
      <w:pPr>
        <w:pStyle w:val="a4"/>
        <w:numPr>
          <w:ilvl w:val="0"/>
          <w:numId w:val="7"/>
        </w:numPr>
        <w:tabs>
          <w:tab w:val="left" w:pos="881"/>
        </w:tabs>
        <w:spacing w:before="120"/>
        <w:ind w:right="871"/>
        <w:rPr>
          <w:sz w:val="28"/>
        </w:rPr>
      </w:pPr>
      <w:r>
        <w:rPr>
          <w:sz w:val="28"/>
        </w:rPr>
        <w:t xml:space="preserve">засвоїти головні підходи до проектування життєвого шляху </w:t>
      </w:r>
      <w:r>
        <w:rPr>
          <w:spacing w:val="-2"/>
          <w:sz w:val="28"/>
        </w:rPr>
        <w:t>особистості;</w:t>
      </w:r>
    </w:p>
    <w:p w:rsidR="004F2845" w:rsidRDefault="002B13F7">
      <w:pPr>
        <w:pStyle w:val="a4"/>
        <w:numPr>
          <w:ilvl w:val="0"/>
          <w:numId w:val="7"/>
        </w:numPr>
        <w:tabs>
          <w:tab w:val="left" w:pos="881"/>
        </w:tabs>
        <w:spacing w:before="120"/>
        <w:ind w:right="862"/>
        <w:rPr>
          <w:sz w:val="28"/>
        </w:rPr>
      </w:pPr>
      <w:r>
        <w:rPr>
          <w:sz w:val="28"/>
        </w:rPr>
        <w:t>навчитись здійсню</w:t>
      </w:r>
      <w:r>
        <w:rPr>
          <w:sz w:val="28"/>
        </w:rPr>
        <w:t xml:space="preserve">вати психологічний аналіз життєвого шляху </w:t>
      </w:r>
      <w:r>
        <w:rPr>
          <w:spacing w:val="-2"/>
          <w:sz w:val="28"/>
        </w:rPr>
        <w:t>особистості;</w:t>
      </w:r>
    </w:p>
    <w:p w:rsidR="004F2845" w:rsidRDefault="002B13F7">
      <w:pPr>
        <w:pStyle w:val="a4"/>
        <w:numPr>
          <w:ilvl w:val="0"/>
          <w:numId w:val="7"/>
        </w:numPr>
        <w:tabs>
          <w:tab w:val="left" w:pos="881"/>
        </w:tabs>
        <w:spacing w:before="120"/>
        <w:ind w:right="867"/>
        <w:rPr>
          <w:sz w:val="28"/>
        </w:rPr>
      </w:pPr>
      <w:r>
        <w:rPr>
          <w:sz w:val="28"/>
        </w:rPr>
        <w:t>навчити студентів застосовувати набуті знання у процесі власного особистісного і професійного розвитку, а також у практичній професійній діяльності.</w:t>
      </w:r>
    </w:p>
    <w:p w:rsidR="004F2845" w:rsidRDefault="002B13F7">
      <w:pPr>
        <w:pStyle w:val="a4"/>
        <w:numPr>
          <w:ilvl w:val="0"/>
          <w:numId w:val="7"/>
        </w:numPr>
        <w:tabs>
          <w:tab w:val="left" w:pos="614"/>
        </w:tabs>
        <w:spacing w:before="120"/>
        <w:ind w:left="614" w:hanging="93"/>
        <w:jc w:val="left"/>
        <w:rPr>
          <w:sz w:val="28"/>
        </w:rPr>
      </w:pPr>
      <w:r>
        <w:rPr>
          <w:sz w:val="28"/>
        </w:rPr>
        <w:t>​</w:t>
      </w:r>
    </w:p>
    <w:p w:rsidR="004F2845" w:rsidRDefault="002B13F7">
      <w:pPr>
        <w:pStyle w:val="a4"/>
        <w:numPr>
          <w:ilvl w:val="0"/>
          <w:numId w:val="8"/>
        </w:numPr>
        <w:tabs>
          <w:tab w:val="left" w:pos="1138"/>
        </w:tabs>
        <w:spacing w:before="120"/>
        <w:ind w:left="1138" w:hanging="278"/>
        <w:jc w:val="left"/>
        <w:rPr>
          <w:b/>
          <w:sz w:val="28"/>
        </w:rPr>
      </w:pPr>
      <w:r>
        <w:rPr>
          <w:b/>
          <w:sz w:val="28"/>
        </w:rPr>
        <w:t>Перелік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компетентностей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випускника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рівня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магістр:</w:t>
      </w:r>
    </w:p>
    <w:p w:rsidR="004F2845" w:rsidRDefault="002B13F7">
      <w:pPr>
        <w:spacing w:before="322"/>
        <w:ind w:left="161"/>
        <w:jc w:val="both"/>
        <w:rPr>
          <w:b/>
          <w:sz w:val="28"/>
        </w:rPr>
      </w:pPr>
      <w:r>
        <w:rPr>
          <w:b/>
          <w:sz w:val="28"/>
        </w:rPr>
        <w:t>Загальні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компетентності:</w:t>
      </w:r>
    </w:p>
    <w:p w:rsidR="004F2845" w:rsidRDefault="002B13F7">
      <w:pPr>
        <w:pStyle w:val="a3"/>
        <w:spacing w:before="28"/>
        <w:ind w:right="2887"/>
      </w:pPr>
      <w:r>
        <w:t>ЗК1.</w:t>
      </w:r>
      <w:r>
        <w:rPr>
          <w:spacing w:val="-12"/>
        </w:rPr>
        <w:t xml:space="preserve"> </w:t>
      </w:r>
      <w:r>
        <w:t>Здатність</w:t>
      </w:r>
      <w:r>
        <w:rPr>
          <w:spacing w:val="-12"/>
        </w:rPr>
        <w:t xml:space="preserve"> </w:t>
      </w:r>
      <w:r>
        <w:t>застосовувати</w:t>
      </w:r>
      <w:r>
        <w:rPr>
          <w:spacing w:val="-12"/>
        </w:rPr>
        <w:t xml:space="preserve"> </w:t>
      </w:r>
      <w:r>
        <w:t>знання</w:t>
      </w:r>
      <w:r>
        <w:rPr>
          <w:spacing w:val="-12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практичних</w:t>
      </w:r>
      <w:r>
        <w:rPr>
          <w:spacing w:val="-12"/>
        </w:rPr>
        <w:t xml:space="preserve"> </w:t>
      </w:r>
      <w:r>
        <w:t>ситуаціях. ЗК2.</w:t>
      </w:r>
      <w:r>
        <w:rPr>
          <w:spacing w:val="-11"/>
        </w:rPr>
        <w:t xml:space="preserve"> </w:t>
      </w:r>
      <w:r>
        <w:t>Здатність</w:t>
      </w:r>
      <w:r>
        <w:rPr>
          <w:spacing w:val="-11"/>
        </w:rPr>
        <w:t xml:space="preserve"> </w:t>
      </w:r>
      <w:r>
        <w:t>проведення</w:t>
      </w:r>
      <w:r>
        <w:rPr>
          <w:spacing w:val="-11"/>
        </w:rPr>
        <w:t xml:space="preserve"> </w:t>
      </w:r>
      <w:r>
        <w:t>досліджень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відповідному</w:t>
      </w:r>
      <w:r>
        <w:rPr>
          <w:spacing w:val="-11"/>
        </w:rPr>
        <w:t xml:space="preserve"> </w:t>
      </w:r>
      <w:r>
        <w:t>рівні. ЗК3. Здатність генерувати нові ідеї (креативність).</w:t>
      </w:r>
    </w:p>
    <w:p w:rsidR="004F2845" w:rsidRDefault="002B13F7">
      <w:pPr>
        <w:pStyle w:val="a3"/>
        <w:ind w:right="2946"/>
        <w:jc w:val="left"/>
      </w:pPr>
      <w:r>
        <w:t>ЗК7.</w:t>
      </w:r>
      <w:r>
        <w:rPr>
          <w:spacing w:val="-9"/>
        </w:rPr>
        <w:t xml:space="preserve"> </w:t>
      </w:r>
      <w:r>
        <w:t>Здатність</w:t>
      </w:r>
      <w:r>
        <w:rPr>
          <w:spacing w:val="-9"/>
        </w:rPr>
        <w:t xml:space="preserve"> </w:t>
      </w:r>
      <w:r>
        <w:t>діяти</w:t>
      </w:r>
      <w:r>
        <w:rPr>
          <w:spacing w:val="-9"/>
        </w:rPr>
        <w:t xml:space="preserve"> </w:t>
      </w:r>
      <w:r>
        <w:t>соціально</w:t>
      </w:r>
      <w:r>
        <w:rPr>
          <w:spacing w:val="-9"/>
        </w:rPr>
        <w:t xml:space="preserve"> </w:t>
      </w:r>
      <w:r>
        <w:t>відповідально</w:t>
      </w:r>
      <w:r>
        <w:rPr>
          <w:spacing w:val="-9"/>
        </w:rPr>
        <w:t xml:space="preserve"> </w:t>
      </w:r>
      <w:r>
        <w:t>та</w:t>
      </w:r>
      <w:r>
        <w:rPr>
          <w:spacing w:val="-9"/>
        </w:rPr>
        <w:t xml:space="preserve"> </w:t>
      </w:r>
      <w:r>
        <w:t>свідомо. ЗК8. Здатність розробляти та управляти проектами.</w:t>
      </w:r>
    </w:p>
    <w:p w:rsidR="004F2845" w:rsidRDefault="002B13F7">
      <w:pPr>
        <w:pStyle w:val="a3"/>
        <w:jc w:val="left"/>
      </w:pPr>
      <w:r>
        <w:t>ЗК9.</w:t>
      </w:r>
      <w:r>
        <w:rPr>
          <w:spacing w:val="-16"/>
        </w:rPr>
        <w:t xml:space="preserve"> </w:t>
      </w:r>
      <w:r>
        <w:t>Здатність</w:t>
      </w:r>
      <w:r>
        <w:rPr>
          <w:spacing w:val="-13"/>
        </w:rPr>
        <w:t xml:space="preserve"> </w:t>
      </w:r>
      <w:r>
        <w:t>мотивувати</w:t>
      </w:r>
      <w:r>
        <w:rPr>
          <w:spacing w:val="-14"/>
        </w:rPr>
        <w:t xml:space="preserve"> </w:t>
      </w:r>
      <w:r>
        <w:t>людей</w:t>
      </w:r>
      <w:r>
        <w:rPr>
          <w:spacing w:val="-13"/>
        </w:rPr>
        <w:t xml:space="preserve"> </w:t>
      </w:r>
      <w:r>
        <w:t>та</w:t>
      </w:r>
      <w:r>
        <w:rPr>
          <w:spacing w:val="-13"/>
        </w:rPr>
        <w:t xml:space="preserve"> </w:t>
      </w:r>
      <w:r>
        <w:t>рухатися</w:t>
      </w:r>
      <w:r>
        <w:rPr>
          <w:spacing w:val="-14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спільної</w:t>
      </w:r>
      <w:r>
        <w:rPr>
          <w:spacing w:val="-13"/>
        </w:rPr>
        <w:t xml:space="preserve"> </w:t>
      </w:r>
      <w:r>
        <w:rPr>
          <w:spacing w:val="-2"/>
        </w:rPr>
        <w:t>мети.</w:t>
      </w:r>
    </w:p>
    <w:p w:rsidR="004F2845" w:rsidRDefault="004F2845">
      <w:pPr>
        <w:pStyle w:val="a3"/>
        <w:ind w:left="0"/>
        <w:jc w:val="left"/>
      </w:pPr>
    </w:p>
    <w:p w:rsidR="004F2845" w:rsidRDefault="002B13F7">
      <w:pPr>
        <w:ind w:left="230"/>
        <w:jc w:val="both"/>
        <w:rPr>
          <w:sz w:val="28"/>
        </w:rPr>
      </w:pPr>
      <w:r>
        <w:rPr>
          <w:b/>
          <w:sz w:val="28"/>
        </w:rPr>
        <w:t>І.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Спеціальні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(фахові,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предметні)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компетентності</w:t>
      </w:r>
      <w:r>
        <w:rPr>
          <w:spacing w:val="-2"/>
          <w:sz w:val="28"/>
        </w:rPr>
        <w:t>:</w:t>
      </w:r>
    </w:p>
    <w:p w:rsidR="004F2845" w:rsidRDefault="002B13F7">
      <w:pPr>
        <w:pStyle w:val="a3"/>
        <w:ind w:right="871"/>
      </w:pPr>
      <w:r>
        <w:t>СК2. Здатність самостійно планувати, організовувати та здійснювати психологічне досл</w:t>
      </w:r>
      <w:r>
        <w:t>ідження з елементами</w:t>
      </w:r>
      <w:r>
        <w:rPr>
          <w:spacing w:val="-9"/>
        </w:rPr>
        <w:t xml:space="preserve"> </w:t>
      </w:r>
      <w:r>
        <w:t>наукової</w:t>
      </w:r>
      <w:r>
        <w:rPr>
          <w:spacing w:val="-9"/>
        </w:rPr>
        <w:t xml:space="preserve"> </w:t>
      </w:r>
      <w:r>
        <w:t>новизни</w:t>
      </w:r>
      <w:r>
        <w:rPr>
          <w:spacing w:val="-9"/>
        </w:rPr>
        <w:t xml:space="preserve"> </w:t>
      </w:r>
      <w:r>
        <w:t>та</w:t>
      </w:r>
      <w:r>
        <w:rPr>
          <w:spacing w:val="-9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або</w:t>
      </w:r>
      <w:r>
        <w:rPr>
          <w:spacing w:val="-9"/>
        </w:rPr>
        <w:t xml:space="preserve"> </w:t>
      </w:r>
      <w:r>
        <w:t xml:space="preserve">практичної </w:t>
      </w:r>
      <w:r>
        <w:rPr>
          <w:spacing w:val="-2"/>
        </w:rPr>
        <w:t>значущості.</w:t>
      </w:r>
    </w:p>
    <w:p w:rsidR="004F2845" w:rsidRDefault="002B13F7">
      <w:pPr>
        <w:pStyle w:val="a3"/>
        <w:ind w:right="871"/>
      </w:pPr>
      <w:r>
        <w:t>СК6. Здатність ефективно взаємодіяти з колегами в моно- та мультидисциплінарних командах.</w:t>
      </w:r>
    </w:p>
    <w:p w:rsidR="004F2845" w:rsidRDefault="004F2845">
      <w:p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3"/>
        <w:spacing w:before="74"/>
        <w:ind w:right="868"/>
        <w:jc w:val="left"/>
      </w:pPr>
      <w:r>
        <w:lastRenderedPageBreak/>
        <w:t>СК7.</w:t>
      </w:r>
      <w:r>
        <w:rPr>
          <w:spacing w:val="40"/>
        </w:rPr>
        <w:t xml:space="preserve"> </w:t>
      </w:r>
      <w:r>
        <w:t>Здатність</w:t>
      </w:r>
      <w:r>
        <w:rPr>
          <w:spacing w:val="40"/>
        </w:rPr>
        <w:t xml:space="preserve"> </w:t>
      </w:r>
      <w:r>
        <w:t>приймати</w:t>
      </w:r>
      <w:r>
        <w:rPr>
          <w:spacing w:val="40"/>
        </w:rPr>
        <w:t xml:space="preserve"> </w:t>
      </w:r>
      <w:r>
        <w:t>фахові</w:t>
      </w:r>
      <w:r>
        <w:rPr>
          <w:spacing w:val="40"/>
        </w:rPr>
        <w:t xml:space="preserve"> </w:t>
      </w:r>
      <w:r>
        <w:t>рішення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складних</w:t>
      </w:r>
      <w:r>
        <w:rPr>
          <w:spacing w:val="40"/>
        </w:rPr>
        <w:t xml:space="preserve"> </w:t>
      </w:r>
      <w:r>
        <w:t>і</w:t>
      </w:r>
      <w:r>
        <w:rPr>
          <w:spacing w:val="40"/>
        </w:rPr>
        <w:t xml:space="preserve"> </w:t>
      </w:r>
      <w:r>
        <w:t>непередбачуваних</w:t>
      </w:r>
      <w:r>
        <w:rPr>
          <w:spacing w:val="40"/>
        </w:rPr>
        <w:t xml:space="preserve"> </w:t>
      </w:r>
      <w:r>
        <w:t>умовах, адаптуватися до нових ситуацій професійної діяльності.</w:t>
      </w:r>
    </w:p>
    <w:p w:rsidR="004F2845" w:rsidRDefault="002B13F7">
      <w:pPr>
        <w:pStyle w:val="a3"/>
        <w:tabs>
          <w:tab w:val="left" w:pos="1024"/>
          <w:tab w:val="left" w:pos="2420"/>
          <w:tab w:val="left" w:pos="3944"/>
          <w:tab w:val="left" w:pos="4796"/>
          <w:tab w:val="left" w:pos="5960"/>
          <w:tab w:val="left" w:pos="7148"/>
          <w:tab w:val="left" w:pos="9259"/>
        </w:tabs>
        <w:ind w:right="868"/>
        <w:jc w:val="left"/>
      </w:pPr>
      <w:r>
        <w:rPr>
          <w:spacing w:val="-4"/>
        </w:rPr>
        <w:t>СК8.</w:t>
      </w:r>
      <w:r>
        <w:tab/>
      </w:r>
      <w:r>
        <w:rPr>
          <w:spacing w:val="-2"/>
        </w:rPr>
        <w:t>Здатність</w:t>
      </w:r>
      <w:r>
        <w:tab/>
      </w:r>
      <w:r>
        <w:rPr>
          <w:spacing w:val="-2"/>
        </w:rPr>
        <w:t>оцінювати</w:t>
      </w:r>
      <w:r>
        <w:tab/>
      </w:r>
      <w:r>
        <w:rPr>
          <w:spacing w:val="-4"/>
        </w:rPr>
        <w:t>межі</w:t>
      </w:r>
      <w:r>
        <w:tab/>
      </w:r>
      <w:r>
        <w:rPr>
          <w:spacing w:val="-2"/>
        </w:rPr>
        <w:t>власної</w:t>
      </w:r>
      <w:r>
        <w:tab/>
      </w:r>
      <w:r>
        <w:rPr>
          <w:spacing w:val="-2"/>
        </w:rPr>
        <w:t>фахової</w:t>
      </w:r>
      <w:r>
        <w:tab/>
      </w:r>
      <w:r>
        <w:rPr>
          <w:spacing w:val="-2"/>
        </w:rPr>
        <w:t>компетентності</w:t>
      </w:r>
      <w:r>
        <w:tab/>
      </w:r>
      <w:r>
        <w:rPr>
          <w:spacing w:val="-6"/>
        </w:rPr>
        <w:t xml:space="preserve">та </w:t>
      </w:r>
      <w:r>
        <w:t>підвищувати професійну кваліфікацію.</w:t>
      </w:r>
    </w:p>
    <w:p w:rsidR="004F2845" w:rsidRDefault="002B13F7">
      <w:pPr>
        <w:pStyle w:val="a3"/>
        <w:ind w:right="868"/>
        <w:jc w:val="left"/>
      </w:pPr>
      <w:r>
        <w:t>СК9.</w:t>
      </w:r>
      <w:r>
        <w:rPr>
          <w:spacing w:val="35"/>
        </w:rPr>
        <w:t xml:space="preserve"> </w:t>
      </w:r>
      <w:r>
        <w:t>Здатність дотримуватися у фаховій діяльності норм професійної етики та керуватися загальнолюдськими цінностями.</w:t>
      </w:r>
    </w:p>
    <w:p w:rsidR="004F2845" w:rsidRDefault="002B13F7">
      <w:pPr>
        <w:spacing w:before="308"/>
        <w:ind w:left="161"/>
        <w:jc w:val="both"/>
        <w:rPr>
          <w:b/>
          <w:sz w:val="28"/>
        </w:rPr>
      </w:pPr>
      <w:r>
        <w:rPr>
          <w:b/>
          <w:sz w:val="28"/>
        </w:rPr>
        <w:t>ІІ.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Предметні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результати:</w:t>
      </w:r>
    </w:p>
    <w:p w:rsidR="004F2845" w:rsidRDefault="002B13F7">
      <w:pPr>
        <w:pStyle w:val="a3"/>
        <w:spacing w:before="28"/>
        <w:ind w:right="868"/>
      </w:pPr>
      <w:r>
        <w:t>ПР1. Здійснювати пошук, опрацювання та аналіз професійно</w:t>
      </w:r>
      <w:r>
        <w:rPr>
          <w:spacing w:val="-6"/>
        </w:rPr>
        <w:t xml:space="preserve"> </w:t>
      </w:r>
      <w:r>
        <w:t>важливих</w:t>
      </w:r>
      <w:r>
        <w:rPr>
          <w:spacing w:val="-6"/>
        </w:rPr>
        <w:t xml:space="preserve"> </w:t>
      </w:r>
      <w:r>
        <w:t>знань із різних джерел із використанням сучасних інф</w:t>
      </w:r>
      <w:r>
        <w:t xml:space="preserve">ормаційно-комунікаційних </w:t>
      </w:r>
      <w:r>
        <w:rPr>
          <w:spacing w:val="-2"/>
        </w:rPr>
        <w:t>технологій.</w:t>
      </w:r>
    </w:p>
    <w:p w:rsidR="004F2845" w:rsidRDefault="002B13F7">
      <w:pPr>
        <w:pStyle w:val="a3"/>
        <w:ind w:right="872"/>
      </w:pPr>
      <w:r>
        <w:t xml:space="preserve">Пр4. Робити психологічний прогноз щодо розвитку особистості, груп, </w:t>
      </w:r>
      <w:r>
        <w:rPr>
          <w:spacing w:val="-2"/>
        </w:rPr>
        <w:t>організацій.</w:t>
      </w:r>
    </w:p>
    <w:p w:rsidR="004F2845" w:rsidRDefault="002B13F7">
      <w:pPr>
        <w:pStyle w:val="a3"/>
        <w:ind w:right="872"/>
      </w:pPr>
      <w:r>
        <w:t>ПР6. Розробляти просвітницькі матеріали та освітні програми,</w:t>
      </w:r>
      <w:r>
        <w:rPr>
          <w:spacing w:val="40"/>
        </w:rPr>
        <w:t xml:space="preserve"> </w:t>
      </w:r>
      <w:r>
        <w:t>впроваджувати їх, отримувати зворотній зв'язок, оцінювати якість.</w:t>
      </w:r>
    </w:p>
    <w:p w:rsidR="004F2845" w:rsidRDefault="002B13F7">
      <w:pPr>
        <w:pStyle w:val="a3"/>
        <w:ind w:right="868"/>
      </w:pPr>
      <w:r>
        <w:t>ПР7. Доступн</w:t>
      </w:r>
      <w:r>
        <w:t>о і аргументовано представляти результати досліджень у писемній та усній формах, брати участь у фахових дискусіях.</w:t>
      </w:r>
    </w:p>
    <w:p w:rsidR="004F2845" w:rsidRDefault="002B13F7">
      <w:pPr>
        <w:pStyle w:val="a3"/>
        <w:ind w:right="868"/>
      </w:pPr>
      <w:r>
        <w:t>ПР8. Оцінювати ступінь складності завдань діяльності та приймати рішення про звернення за допомогою або підвищення кваліфікації.</w:t>
      </w:r>
    </w:p>
    <w:p w:rsidR="004F2845" w:rsidRDefault="002B13F7">
      <w:pPr>
        <w:pStyle w:val="a3"/>
        <w:spacing w:before="5" w:line="244" w:lineRule="auto"/>
        <w:ind w:right="872"/>
        <w:rPr>
          <w:rFonts w:ascii="Microsoft Sans Serif" w:hAnsi="Microsoft Sans Serif"/>
        </w:rPr>
      </w:pPr>
      <w:r>
        <w:rPr>
          <w:rFonts w:ascii="Microsoft Sans Serif" w:hAnsi="Microsoft Sans Serif"/>
        </w:rPr>
        <w:t>ПР</w:t>
      </w:r>
      <w:r>
        <w:rPr>
          <w:rFonts w:ascii="Calibri" w:hAnsi="Calibri"/>
        </w:rPr>
        <w:t xml:space="preserve">9. </w:t>
      </w:r>
      <w:r>
        <w:rPr>
          <w:rFonts w:ascii="Microsoft Sans Serif" w:hAnsi="Microsoft Sans Serif"/>
        </w:rPr>
        <w:t>Вирішув</w:t>
      </w:r>
      <w:r>
        <w:rPr>
          <w:rFonts w:ascii="Microsoft Sans Serif" w:hAnsi="Microsoft Sans Serif"/>
        </w:rPr>
        <w:t>ати етичні дилеми з опорою на норми закону</w:t>
      </w:r>
      <w:r>
        <w:rPr>
          <w:rFonts w:ascii="Calibri" w:hAnsi="Calibri"/>
        </w:rPr>
        <w:t xml:space="preserve">, </w:t>
      </w:r>
      <w:r>
        <w:rPr>
          <w:rFonts w:ascii="Microsoft Sans Serif" w:hAnsi="Microsoft Sans Serif"/>
        </w:rPr>
        <w:t>етичні принципи та</w:t>
      </w:r>
    </w:p>
    <w:p w:rsidR="004F2845" w:rsidRDefault="002B13F7">
      <w:pPr>
        <w:pStyle w:val="a3"/>
        <w:spacing w:before="6"/>
        <w:jc w:val="left"/>
      </w:pPr>
      <w:r>
        <w:rPr>
          <w:spacing w:val="-2"/>
        </w:rPr>
        <w:t>загальнолюдські</w:t>
      </w:r>
      <w:r>
        <w:rPr>
          <w:spacing w:val="1"/>
        </w:rPr>
        <w:t xml:space="preserve"> </w:t>
      </w:r>
      <w:r>
        <w:rPr>
          <w:spacing w:val="-2"/>
        </w:rPr>
        <w:t>цінності.</w:t>
      </w:r>
    </w:p>
    <w:p w:rsidR="004F2845" w:rsidRDefault="002B13F7">
      <w:pPr>
        <w:pStyle w:val="a3"/>
        <w:tabs>
          <w:tab w:val="left" w:pos="1088"/>
          <w:tab w:val="left" w:pos="2811"/>
          <w:tab w:val="left" w:pos="4512"/>
          <w:tab w:val="left" w:pos="5513"/>
          <w:tab w:val="left" w:pos="7094"/>
          <w:tab w:val="left" w:pos="7596"/>
        </w:tabs>
        <w:ind w:right="864"/>
        <w:jc w:val="left"/>
      </w:pPr>
      <w:r>
        <w:rPr>
          <w:spacing w:val="-2"/>
        </w:rPr>
        <w:t>ПР12.</w:t>
      </w:r>
      <w:r>
        <w:tab/>
      </w:r>
      <w:r>
        <w:rPr>
          <w:spacing w:val="-2"/>
        </w:rPr>
        <w:t>Здійснювати</w:t>
      </w:r>
      <w:r>
        <w:tab/>
      </w:r>
      <w:r>
        <w:rPr>
          <w:spacing w:val="-2"/>
        </w:rPr>
        <w:t>аналітичний</w:t>
      </w:r>
      <w:r>
        <w:tab/>
      </w:r>
      <w:r>
        <w:rPr>
          <w:spacing w:val="-2"/>
        </w:rPr>
        <w:t>пошук</w:t>
      </w:r>
      <w:r>
        <w:tab/>
      </w:r>
      <w:r>
        <w:rPr>
          <w:spacing w:val="-2"/>
        </w:rPr>
        <w:t>відповідної</w:t>
      </w:r>
      <w:r>
        <w:tab/>
      </w:r>
      <w:r>
        <w:rPr>
          <w:spacing w:val="-6"/>
        </w:rPr>
        <w:t>до</w:t>
      </w:r>
      <w:r>
        <w:tab/>
      </w:r>
      <w:r>
        <w:rPr>
          <w:spacing w:val="-2"/>
        </w:rPr>
        <w:t xml:space="preserve">сформульованої </w:t>
      </w:r>
      <w:r>
        <w:t>проблеми наукової інформації та оцінювати її за критеріями адекватності.</w:t>
      </w:r>
    </w:p>
    <w:p w:rsidR="004F2845" w:rsidRDefault="002B13F7">
      <w:pPr>
        <w:pStyle w:val="a3"/>
        <w:ind w:right="868"/>
        <w:jc w:val="left"/>
      </w:pPr>
      <w:r>
        <w:t>ПР13.</w:t>
      </w:r>
      <w:r>
        <w:rPr>
          <w:spacing w:val="27"/>
        </w:rPr>
        <w:t xml:space="preserve"> </w:t>
      </w:r>
      <w:r>
        <w:t>Здійснювати</w:t>
      </w:r>
      <w:r>
        <w:rPr>
          <w:spacing w:val="27"/>
        </w:rPr>
        <w:t xml:space="preserve"> </w:t>
      </w:r>
      <w:r>
        <w:t>адаптацію</w:t>
      </w:r>
      <w:r>
        <w:rPr>
          <w:spacing w:val="27"/>
        </w:rPr>
        <w:t xml:space="preserve"> </w:t>
      </w:r>
      <w:r>
        <w:t>та модифікацію існуючих наукових підходів і методів до конкретних ситуацій професійної діяльності</w:t>
      </w:r>
    </w:p>
    <w:p w:rsidR="004F2845" w:rsidRDefault="004F2845">
      <w:pPr>
        <w:pStyle w:val="a3"/>
        <w:spacing w:before="14"/>
        <w:ind w:left="0"/>
        <w:jc w:val="left"/>
      </w:pPr>
    </w:p>
    <w:p w:rsidR="004F2845" w:rsidRDefault="002B13F7">
      <w:pPr>
        <w:pStyle w:val="a4"/>
        <w:numPr>
          <w:ilvl w:val="0"/>
          <w:numId w:val="8"/>
        </w:numPr>
        <w:tabs>
          <w:tab w:val="left" w:pos="3573"/>
        </w:tabs>
        <w:ind w:left="3573" w:hanging="359"/>
        <w:jc w:val="left"/>
        <w:rPr>
          <w:b/>
          <w:sz w:val="28"/>
        </w:rPr>
      </w:pPr>
      <w:r>
        <w:rPr>
          <w:b/>
          <w:sz w:val="28"/>
        </w:rPr>
        <w:t>Програма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p w:rsidR="004F2845" w:rsidRDefault="004F2845">
      <w:pPr>
        <w:pStyle w:val="a3"/>
        <w:ind w:left="0"/>
        <w:jc w:val="left"/>
        <w:rPr>
          <w:b/>
        </w:rPr>
      </w:pPr>
    </w:p>
    <w:p w:rsidR="004F2845" w:rsidRDefault="002B13F7">
      <w:pPr>
        <w:ind w:left="161" w:right="862"/>
        <w:jc w:val="both"/>
        <w:rPr>
          <w:b/>
          <w:sz w:val="28"/>
        </w:rPr>
      </w:pPr>
      <w:r>
        <w:rPr>
          <w:b/>
          <w:sz w:val="28"/>
        </w:rPr>
        <w:t>Кредит 1. Соціально-психологічні засади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проектування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життєвого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 xml:space="preserve">шляху </w:t>
      </w:r>
      <w:r>
        <w:rPr>
          <w:b/>
          <w:spacing w:val="-2"/>
          <w:sz w:val="28"/>
        </w:rPr>
        <w:t>особистості</w:t>
      </w:r>
    </w:p>
    <w:p w:rsidR="004F2845" w:rsidRDefault="002B13F7">
      <w:pPr>
        <w:pStyle w:val="a3"/>
        <w:ind w:right="866"/>
      </w:pPr>
      <w:r>
        <w:rPr>
          <w:b/>
        </w:rPr>
        <w:t>Тема 1</w:t>
      </w:r>
      <w:r>
        <w:t>. Психологічна проблематика життєвого шляху особистості у роботах видатних</w:t>
      </w:r>
      <w:r>
        <w:rPr>
          <w:spacing w:val="40"/>
        </w:rPr>
        <w:t xml:space="preserve"> </w:t>
      </w:r>
      <w:r>
        <w:t>вчених</w:t>
      </w:r>
      <w:r>
        <w:rPr>
          <w:spacing w:val="40"/>
        </w:rPr>
        <w:t xml:space="preserve"> </w:t>
      </w:r>
      <w:r>
        <w:t>А.</w:t>
      </w:r>
      <w:r>
        <w:rPr>
          <w:spacing w:val="40"/>
        </w:rPr>
        <w:t xml:space="preserve"> </w:t>
      </w:r>
      <w:r>
        <w:t>Адлера,</w:t>
      </w:r>
      <w:r>
        <w:rPr>
          <w:spacing w:val="40"/>
        </w:rPr>
        <w:t xml:space="preserve"> </w:t>
      </w:r>
      <w:r>
        <w:t>К.</w:t>
      </w:r>
      <w:r>
        <w:rPr>
          <w:spacing w:val="40"/>
        </w:rPr>
        <w:t xml:space="preserve"> </w:t>
      </w:r>
      <w:r>
        <w:t>Юнга, А. Маслоу, В. Франкла, Е. Фромма, Ш. Бюлер, С. Л. Рубінштейна, А. Н. Леонтьєва, Б. Г. Ананьєва</w:t>
      </w:r>
    </w:p>
    <w:p w:rsidR="004F2845" w:rsidRDefault="002B13F7">
      <w:pPr>
        <w:pStyle w:val="a3"/>
      </w:pPr>
      <w:r>
        <w:rPr>
          <w:b/>
        </w:rPr>
        <w:t>Тема</w:t>
      </w:r>
      <w:r>
        <w:rPr>
          <w:b/>
          <w:spacing w:val="-17"/>
        </w:rPr>
        <w:t xml:space="preserve"> </w:t>
      </w:r>
      <w:r>
        <w:rPr>
          <w:b/>
        </w:rPr>
        <w:t>2.</w:t>
      </w:r>
      <w:r>
        <w:rPr>
          <w:b/>
          <w:spacing w:val="-15"/>
        </w:rPr>
        <w:t xml:space="preserve"> </w:t>
      </w:r>
      <w:r>
        <w:t>Соціально-психологічна</w:t>
      </w:r>
      <w:r>
        <w:rPr>
          <w:spacing w:val="-14"/>
        </w:rPr>
        <w:t xml:space="preserve"> </w:t>
      </w:r>
      <w:r>
        <w:t>природа</w:t>
      </w:r>
      <w:r>
        <w:rPr>
          <w:spacing w:val="-15"/>
        </w:rPr>
        <w:t xml:space="preserve"> </w:t>
      </w:r>
      <w:r>
        <w:t>життєвих</w:t>
      </w:r>
      <w:r>
        <w:rPr>
          <w:spacing w:val="-14"/>
        </w:rPr>
        <w:t xml:space="preserve"> </w:t>
      </w:r>
      <w:r>
        <w:rPr>
          <w:spacing w:val="-2"/>
        </w:rPr>
        <w:t>завдань.</w:t>
      </w:r>
    </w:p>
    <w:p w:rsidR="004F2845" w:rsidRDefault="002B13F7">
      <w:pPr>
        <w:ind w:left="161" w:right="875" w:firstLine="114"/>
        <w:jc w:val="both"/>
        <w:rPr>
          <w:b/>
          <w:sz w:val="28"/>
        </w:rPr>
      </w:pPr>
      <w:r>
        <w:rPr>
          <w:b/>
          <w:sz w:val="28"/>
        </w:rPr>
        <w:t>Кр</w:t>
      </w:r>
      <w:r>
        <w:rPr>
          <w:b/>
          <w:sz w:val="28"/>
        </w:rPr>
        <w:t>едит 2. Причинно-наслідкові закономірності впливів на особистісну побудову майбутнього.</w:t>
      </w:r>
    </w:p>
    <w:p w:rsidR="004F2845" w:rsidRDefault="002B13F7">
      <w:pPr>
        <w:pStyle w:val="a3"/>
      </w:pPr>
      <w:r>
        <w:rPr>
          <w:b/>
        </w:rPr>
        <w:t>Тема</w:t>
      </w:r>
      <w:r>
        <w:rPr>
          <w:b/>
          <w:spacing w:val="-14"/>
        </w:rPr>
        <w:t xml:space="preserve"> </w:t>
      </w:r>
      <w:r>
        <w:rPr>
          <w:b/>
        </w:rPr>
        <w:t>3.</w:t>
      </w:r>
      <w:r>
        <w:rPr>
          <w:b/>
          <w:spacing w:val="-11"/>
        </w:rPr>
        <w:t xml:space="preserve"> </w:t>
      </w:r>
      <w:r>
        <w:t>Впливи</w:t>
      </w:r>
      <w:r>
        <w:rPr>
          <w:spacing w:val="-12"/>
        </w:rPr>
        <w:t xml:space="preserve"> </w:t>
      </w:r>
      <w:r>
        <w:t>сучасності</w:t>
      </w:r>
      <w:r>
        <w:rPr>
          <w:spacing w:val="-1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особистісну</w:t>
      </w:r>
      <w:r>
        <w:rPr>
          <w:spacing w:val="-11"/>
        </w:rPr>
        <w:t xml:space="preserve"> </w:t>
      </w:r>
      <w:r>
        <w:t>побудову</w:t>
      </w:r>
      <w:r>
        <w:rPr>
          <w:spacing w:val="-11"/>
        </w:rPr>
        <w:t xml:space="preserve"> </w:t>
      </w:r>
      <w:r>
        <w:rPr>
          <w:spacing w:val="-2"/>
        </w:rPr>
        <w:t>майбутнього.</w:t>
      </w:r>
    </w:p>
    <w:p w:rsidR="004F2845" w:rsidRDefault="002B13F7">
      <w:pPr>
        <w:pStyle w:val="a3"/>
      </w:pPr>
      <w:r>
        <w:rPr>
          <w:b/>
        </w:rPr>
        <w:t>Тема</w:t>
      </w:r>
      <w:r>
        <w:rPr>
          <w:b/>
          <w:spacing w:val="-12"/>
        </w:rPr>
        <w:t xml:space="preserve"> </w:t>
      </w:r>
      <w:r>
        <w:rPr>
          <w:b/>
        </w:rPr>
        <w:t>4.</w:t>
      </w:r>
      <w:r>
        <w:rPr>
          <w:b/>
          <w:spacing w:val="-9"/>
        </w:rPr>
        <w:t xml:space="preserve"> </w:t>
      </w:r>
      <w:r>
        <w:t>Особистість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перетині</w:t>
      </w:r>
      <w:r>
        <w:rPr>
          <w:spacing w:val="-10"/>
        </w:rPr>
        <w:t xml:space="preserve"> </w:t>
      </w:r>
      <w:r>
        <w:t>соціального</w:t>
      </w:r>
      <w:r>
        <w:rPr>
          <w:spacing w:val="-9"/>
        </w:rPr>
        <w:t xml:space="preserve"> </w:t>
      </w:r>
      <w:r>
        <w:t>та</w:t>
      </w:r>
      <w:r>
        <w:rPr>
          <w:spacing w:val="-9"/>
        </w:rPr>
        <w:t xml:space="preserve"> </w:t>
      </w:r>
      <w:r>
        <w:t>індивідуального</w:t>
      </w:r>
      <w:r>
        <w:rPr>
          <w:spacing w:val="-9"/>
        </w:rPr>
        <w:t xml:space="preserve"> </w:t>
      </w:r>
      <w:r>
        <w:rPr>
          <w:spacing w:val="-2"/>
        </w:rPr>
        <w:t>світів.</w:t>
      </w:r>
    </w:p>
    <w:p w:rsidR="004F2845" w:rsidRDefault="002B13F7">
      <w:pPr>
        <w:pStyle w:val="a3"/>
        <w:ind w:right="865"/>
      </w:pPr>
      <w:r>
        <w:rPr>
          <w:b/>
        </w:rPr>
        <w:t xml:space="preserve">Тема 5. </w:t>
      </w:r>
      <w:r>
        <w:t>Суб’єкт-суб’єктне та суб’єкт-об’єктне соціально-психологічне само настановлення в просторі життєвих завдань.</w:t>
      </w:r>
    </w:p>
    <w:p w:rsidR="004F2845" w:rsidRDefault="002B13F7">
      <w:pPr>
        <w:ind w:left="161" w:right="1354"/>
        <w:rPr>
          <w:sz w:val="28"/>
        </w:rPr>
      </w:pPr>
      <w:r>
        <w:rPr>
          <w:b/>
          <w:sz w:val="28"/>
        </w:rPr>
        <w:t>Кредит 3. Принципи моделювання життєвого шляху особистості Тема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6</w:t>
      </w:r>
      <w:r>
        <w:rPr>
          <w:sz w:val="28"/>
        </w:rPr>
        <w:t>.</w:t>
      </w:r>
      <w:r>
        <w:rPr>
          <w:spacing w:val="-16"/>
          <w:sz w:val="28"/>
        </w:rPr>
        <w:t xml:space="preserve"> </w:t>
      </w:r>
      <w:r>
        <w:rPr>
          <w:sz w:val="28"/>
        </w:rPr>
        <w:t>Життя</w:t>
      </w:r>
      <w:r>
        <w:rPr>
          <w:spacing w:val="-16"/>
          <w:sz w:val="28"/>
        </w:rPr>
        <w:t xml:space="preserve"> </w:t>
      </w:r>
      <w:r>
        <w:rPr>
          <w:sz w:val="28"/>
        </w:rPr>
        <w:t>як</w:t>
      </w:r>
      <w:r>
        <w:rPr>
          <w:spacing w:val="-16"/>
          <w:sz w:val="28"/>
        </w:rPr>
        <w:t xml:space="preserve"> </w:t>
      </w:r>
      <w:r>
        <w:rPr>
          <w:sz w:val="28"/>
        </w:rPr>
        <w:t>завдання</w:t>
      </w:r>
      <w:r>
        <w:rPr>
          <w:spacing w:val="-16"/>
          <w:sz w:val="28"/>
        </w:rPr>
        <w:t xml:space="preserve"> </w:t>
      </w:r>
      <w:r>
        <w:rPr>
          <w:sz w:val="28"/>
        </w:rPr>
        <w:t>пошуку,</w:t>
      </w:r>
      <w:r>
        <w:rPr>
          <w:spacing w:val="-16"/>
          <w:sz w:val="28"/>
        </w:rPr>
        <w:t xml:space="preserve"> </w:t>
      </w:r>
      <w:r>
        <w:rPr>
          <w:sz w:val="28"/>
        </w:rPr>
        <w:t>діалогічне</w:t>
      </w:r>
      <w:r>
        <w:rPr>
          <w:spacing w:val="-16"/>
          <w:sz w:val="28"/>
        </w:rPr>
        <w:t xml:space="preserve"> </w:t>
      </w:r>
      <w:r>
        <w:rPr>
          <w:sz w:val="28"/>
        </w:rPr>
        <w:t>моделювання</w:t>
      </w:r>
      <w:r>
        <w:rPr>
          <w:spacing w:val="-16"/>
          <w:sz w:val="28"/>
        </w:rPr>
        <w:t xml:space="preserve"> </w:t>
      </w:r>
      <w:r>
        <w:rPr>
          <w:sz w:val="28"/>
        </w:rPr>
        <w:t xml:space="preserve">майбутнього. </w:t>
      </w:r>
      <w:r>
        <w:rPr>
          <w:b/>
          <w:sz w:val="28"/>
        </w:rPr>
        <w:t>Тема 7</w:t>
      </w:r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>Пошук шлях</w:t>
      </w:r>
      <w:r>
        <w:rPr>
          <w:sz w:val="28"/>
        </w:rPr>
        <w:t>у у майбутнє у мріях, цілях, домаганнях, завданнях.</w:t>
      </w:r>
    </w:p>
    <w:p w:rsidR="004F2845" w:rsidRDefault="004F2845">
      <w:pPr>
        <w:rPr>
          <w:sz w:val="28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3"/>
        <w:spacing w:before="74"/>
        <w:ind w:right="874"/>
      </w:pPr>
      <w:r>
        <w:rPr>
          <w:b/>
        </w:rPr>
        <w:lastRenderedPageBreak/>
        <w:t>Тема 8</w:t>
      </w:r>
      <w:r>
        <w:t>. Усвідомлена психічна саморегуляція як шлях до оптимізації життєвого самоконструювання.</w:t>
      </w:r>
    </w:p>
    <w:p w:rsidR="004F2845" w:rsidRDefault="002B13F7">
      <w:pPr>
        <w:ind w:left="161"/>
        <w:jc w:val="both"/>
        <w:rPr>
          <w:b/>
          <w:sz w:val="28"/>
        </w:rPr>
      </w:pPr>
      <w:r>
        <w:rPr>
          <w:b/>
          <w:sz w:val="28"/>
        </w:rPr>
        <w:t>Кредит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4.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Особливості</w:t>
      </w:r>
      <w:r>
        <w:rPr>
          <w:b/>
          <w:spacing w:val="47"/>
          <w:sz w:val="28"/>
        </w:rPr>
        <w:t xml:space="preserve"> </w:t>
      </w:r>
      <w:r>
        <w:rPr>
          <w:b/>
          <w:sz w:val="28"/>
        </w:rPr>
        <w:t>моделювання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життєвого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шляху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особистості</w:t>
      </w:r>
    </w:p>
    <w:p w:rsidR="004F2845" w:rsidRDefault="002B13F7">
      <w:pPr>
        <w:pStyle w:val="a3"/>
        <w:ind w:right="864"/>
      </w:pPr>
      <w:r>
        <w:rPr>
          <w:b/>
        </w:rPr>
        <w:t>Тема 9</w:t>
      </w:r>
      <w:r>
        <w:t xml:space="preserve">. Соціально-психологічні відмінності у ставленні до моделювання </w:t>
      </w:r>
      <w:r>
        <w:rPr>
          <w:spacing w:val="-2"/>
        </w:rPr>
        <w:t>майбутнього.</w:t>
      </w:r>
    </w:p>
    <w:p w:rsidR="004F2845" w:rsidRDefault="002B13F7">
      <w:pPr>
        <w:ind w:left="161" w:right="872"/>
        <w:jc w:val="both"/>
        <w:rPr>
          <w:b/>
          <w:sz w:val="28"/>
        </w:rPr>
      </w:pPr>
      <w:r>
        <w:rPr>
          <w:b/>
          <w:sz w:val="28"/>
        </w:rPr>
        <w:t>Тема 10</w:t>
      </w:r>
      <w:r>
        <w:rPr>
          <w:sz w:val="28"/>
        </w:rPr>
        <w:t xml:space="preserve">. Автентична особистість: особливості постановки життєвих завдань. </w:t>
      </w:r>
      <w:r>
        <w:rPr>
          <w:b/>
          <w:sz w:val="28"/>
        </w:rPr>
        <w:t xml:space="preserve">Кредит 5. Практичні прийоми і засоби проектування життєвого шляху </w:t>
      </w:r>
      <w:r>
        <w:rPr>
          <w:b/>
          <w:spacing w:val="-2"/>
          <w:sz w:val="28"/>
        </w:rPr>
        <w:t>особистості.</w:t>
      </w:r>
    </w:p>
    <w:p w:rsidR="004F2845" w:rsidRDefault="002B13F7">
      <w:pPr>
        <w:pStyle w:val="a3"/>
      </w:pPr>
      <w:r>
        <w:rPr>
          <w:b/>
          <w:spacing w:val="-2"/>
        </w:rPr>
        <w:t>Тема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11</w:t>
      </w:r>
      <w:r>
        <w:rPr>
          <w:spacing w:val="-2"/>
        </w:rPr>
        <w:t>.</w:t>
      </w:r>
      <w:r>
        <w:rPr>
          <w:spacing w:val="-6"/>
        </w:rPr>
        <w:t xml:space="preserve"> </w:t>
      </w:r>
      <w:r>
        <w:rPr>
          <w:spacing w:val="-2"/>
        </w:rPr>
        <w:t>Моделі</w:t>
      </w:r>
      <w:r>
        <w:rPr>
          <w:spacing w:val="-7"/>
        </w:rPr>
        <w:t xml:space="preserve"> </w:t>
      </w:r>
      <w:r>
        <w:rPr>
          <w:spacing w:val="-2"/>
        </w:rPr>
        <w:t>структурув</w:t>
      </w:r>
      <w:r>
        <w:rPr>
          <w:spacing w:val="-2"/>
        </w:rPr>
        <w:t>ання</w:t>
      </w:r>
      <w:r>
        <w:rPr>
          <w:spacing w:val="-6"/>
        </w:rPr>
        <w:t xml:space="preserve"> </w:t>
      </w:r>
      <w:r>
        <w:rPr>
          <w:spacing w:val="-2"/>
        </w:rPr>
        <w:t>майбутнього.</w:t>
      </w:r>
    </w:p>
    <w:p w:rsidR="004F2845" w:rsidRDefault="002B13F7">
      <w:pPr>
        <w:pStyle w:val="a3"/>
      </w:pPr>
      <w:r>
        <w:rPr>
          <w:b/>
        </w:rPr>
        <w:t>Тема</w:t>
      </w:r>
      <w:r>
        <w:rPr>
          <w:b/>
          <w:spacing w:val="-16"/>
        </w:rPr>
        <w:t xml:space="preserve"> </w:t>
      </w:r>
      <w:r>
        <w:rPr>
          <w:b/>
        </w:rPr>
        <w:t>12</w:t>
      </w:r>
      <w:r>
        <w:t>.</w:t>
      </w:r>
      <w:r>
        <w:rPr>
          <w:spacing w:val="-13"/>
        </w:rPr>
        <w:t xml:space="preserve"> </w:t>
      </w:r>
      <w:r>
        <w:t>Оптимізація</w:t>
      </w:r>
      <w:r>
        <w:rPr>
          <w:spacing w:val="-13"/>
        </w:rPr>
        <w:t xml:space="preserve"> </w:t>
      </w:r>
      <w:r>
        <w:t>способу</w:t>
      </w:r>
      <w:r>
        <w:rPr>
          <w:spacing w:val="-13"/>
        </w:rPr>
        <w:t xml:space="preserve"> </w:t>
      </w:r>
      <w:r>
        <w:t>моделювання</w:t>
      </w:r>
      <w:r>
        <w:rPr>
          <w:spacing w:val="-13"/>
        </w:rPr>
        <w:t xml:space="preserve"> </w:t>
      </w:r>
      <w:r>
        <w:t>життєвого</w:t>
      </w:r>
      <w:r>
        <w:rPr>
          <w:spacing w:val="-13"/>
        </w:rPr>
        <w:t xml:space="preserve"> </w:t>
      </w:r>
      <w:r>
        <w:rPr>
          <w:spacing w:val="-2"/>
        </w:rPr>
        <w:t>шляху.</w:t>
      </w:r>
    </w:p>
    <w:p w:rsidR="004F2845" w:rsidRDefault="002B13F7">
      <w:pPr>
        <w:pStyle w:val="a3"/>
        <w:ind w:right="876"/>
      </w:pPr>
      <w:r>
        <w:rPr>
          <w:b/>
        </w:rPr>
        <w:t>Тема 13</w:t>
      </w:r>
      <w:r>
        <w:t xml:space="preserve">. Траєкторії індивідуального життєздійснення в соціальних </w:t>
      </w:r>
      <w:r>
        <w:rPr>
          <w:spacing w:val="-2"/>
        </w:rPr>
        <w:t>координатах.</w:t>
      </w:r>
    </w:p>
    <w:p w:rsidR="004F2845" w:rsidRDefault="002B13F7">
      <w:pPr>
        <w:ind w:left="161" w:right="868"/>
        <w:rPr>
          <w:sz w:val="28"/>
        </w:rPr>
      </w:pPr>
      <w:r>
        <w:rPr>
          <w:b/>
          <w:sz w:val="28"/>
        </w:rPr>
        <w:t>Тема 14</w:t>
      </w:r>
      <w:r>
        <w:rPr>
          <w:sz w:val="28"/>
        </w:rPr>
        <w:t xml:space="preserve">. Характеристики особистостей, що сприяють само здійсненню. </w:t>
      </w:r>
      <w:r>
        <w:rPr>
          <w:b/>
          <w:sz w:val="28"/>
        </w:rPr>
        <w:t>Кредит 6. Життєстійкість як передумова постановки життєвих завдань. Тема 15. Ф</w:t>
      </w:r>
      <w:r>
        <w:rPr>
          <w:sz w:val="28"/>
        </w:rPr>
        <w:t>еномен “Життя”, значення</w:t>
      </w:r>
      <w:r>
        <w:rPr>
          <w:spacing w:val="-12"/>
          <w:sz w:val="28"/>
        </w:rPr>
        <w:t xml:space="preserve"> </w:t>
      </w:r>
      <w:r>
        <w:rPr>
          <w:sz w:val="28"/>
        </w:rPr>
        <w:t>майбутнього</w:t>
      </w:r>
      <w:r>
        <w:rPr>
          <w:spacing w:val="-12"/>
          <w:sz w:val="28"/>
        </w:rPr>
        <w:t xml:space="preserve"> </w:t>
      </w:r>
      <w:r>
        <w:rPr>
          <w:sz w:val="28"/>
        </w:rPr>
        <w:t>часу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людини,</w:t>
      </w:r>
      <w:r>
        <w:rPr>
          <w:spacing w:val="-12"/>
          <w:sz w:val="28"/>
        </w:rPr>
        <w:t xml:space="preserve"> </w:t>
      </w:r>
      <w:r>
        <w:rPr>
          <w:sz w:val="28"/>
        </w:rPr>
        <w:t>свідоме, виважене</w:t>
      </w:r>
      <w:r>
        <w:rPr>
          <w:spacing w:val="80"/>
          <w:sz w:val="28"/>
        </w:rPr>
        <w:t xml:space="preserve"> </w:t>
      </w:r>
      <w:r>
        <w:rPr>
          <w:sz w:val="28"/>
        </w:rPr>
        <w:t>проектування</w:t>
      </w:r>
      <w:r>
        <w:rPr>
          <w:spacing w:val="80"/>
          <w:sz w:val="28"/>
        </w:rPr>
        <w:t xml:space="preserve"> </w:t>
      </w:r>
      <w:r>
        <w:rPr>
          <w:sz w:val="28"/>
        </w:rPr>
        <w:t>життєвого</w:t>
      </w:r>
      <w:r>
        <w:rPr>
          <w:spacing w:val="80"/>
          <w:sz w:val="28"/>
        </w:rPr>
        <w:t xml:space="preserve"> </w:t>
      </w:r>
      <w:r>
        <w:rPr>
          <w:sz w:val="28"/>
        </w:rPr>
        <w:t>шляху,</w:t>
      </w:r>
      <w:r>
        <w:rPr>
          <w:spacing w:val="80"/>
          <w:sz w:val="28"/>
        </w:rPr>
        <w:t xml:space="preserve"> </w:t>
      </w:r>
      <w:r>
        <w:rPr>
          <w:sz w:val="28"/>
        </w:rPr>
        <w:t>розуміння,</w:t>
      </w:r>
      <w:r>
        <w:rPr>
          <w:spacing w:val="80"/>
          <w:sz w:val="28"/>
        </w:rPr>
        <w:t xml:space="preserve"> </w:t>
      </w:r>
      <w:r>
        <w:rPr>
          <w:sz w:val="28"/>
        </w:rPr>
        <w:t>прийняття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синергії </w:t>
      </w:r>
      <w:r>
        <w:rPr>
          <w:spacing w:val="-2"/>
          <w:sz w:val="28"/>
        </w:rPr>
        <w:t>життя.</w:t>
      </w:r>
    </w:p>
    <w:p w:rsidR="004F2845" w:rsidRDefault="002B13F7">
      <w:pPr>
        <w:pStyle w:val="a3"/>
        <w:jc w:val="left"/>
      </w:pPr>
      <w:r>
        <w:rPr>
          <w:b/>
        </w:rPr>
        <w:t>Тема</w:t>
      </w:r>
      <w:r>
        <w:rPr>
          <w:b/>
          <w:spacing w:val="80"/>
        </w:rPr>
        <w:t xml:space="preserve"> </w:t>
      </w:r>
      <w:r>
        <w:rPr>
          <w:b/>
        </w:rPr>
        <w:t>16</w:t>
      </w:r>
      <w:r>
        <w:t>.</w:t>
      </w:r>
      <w:r>
        <w:rPr>
          <w:spacing w:val="80"/>
        </w:rPr>
        <w:t xml:space="preserve"> </w:t>
      </w:r>
      <w:r>
        <w:t>Емпіричне</w:t>
      </w:r>
      <w:r>
        <w:rPr>
          <w:spacing w:val="80"/>
        </w:rPr>
        <w:t xml:space="preserve"> </w:t>
      </w:r>
      <w:r>
        <w:t>дослідження</w:t>
      </w:r>
      <w:r>
        <w:rPr>
          <w:spacing w:val="80"/>
        </w:rPr>
        <w:t xml:space="preserve"> </w:t>
      </w:r>
      <w:r>
        <w:t>соціально-психологічних</w:t>
      </w:r>
      <w:r>
        <w:rPr>
          <w:spacing w:val="80"/>
        </w:rPr>
        <w:t xml:space="preserve"> </w:t>
      </w:r>
      <w:r>
        <w:t>особливостей постановки життєвих завдань в юнацькому віці.</w:t>
      </w:r>
    </w:p>
    <w:p w:rsidR="004F2845" w:rsidRDefault="002B13F7">
      <w:pPr>
        <w:pStyle w:val="a3"/>
        <w:jc w:val="left"/>
      </w:pPr>
      <w:r>
        <w:rPr>
          <w:b/>
        </w:rPr>
        <w:t>Тема</w:t>
      </w:r>
      <w:r>
        <w:rPr>
          <w:b/>
          <w:spacing w:val="27"/>
        </w:rPr>
        <w:t xml:space="preserve"> </w:t>
      </w:r>
      <w:r>
        <w:rPr>
          <w:b/>
        </w:rPr>
        <w:t>17.</w:t>
      </w:r>
      <w:r>
        <w:rPr>
          <w:b/>
          <w:spacing w:val="80"/>
        </w:rPr>
        <w:t xml:space="preserve"> </w:t>
      </w:r>
      <w:r>
        <w:t>Соціально-психологічні особливості прояву особистістю героїзму, зрадництва, психологічних травм в умовах військових конфліктів.</w:t>
      </w:r>
    </w:p>
    <w:p w:rsidR="004F2845" w:rsidRDefault="004F2845">
      <w:pPr>
        <w:pStyle w:val="a3"/>
        <w:ind w:left="0"/>
        <w:jc w:val="left"/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3172"/>
        </w:tabs>
        <w:ind w:left="3172" w:hanging="359"/>
        <w:jc w:val="left"/>
        <w:rPr>
          <w:b/>
          <w:sz w:val="28"/>
        </w:rPr>
      </w:pPr>
      <w:r>
        <w:rPr>
          <w:b/>
          <w:sz w:val="28"/>
        </w:rPr>
        <w:t>Структура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навчальної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дисципліни</w:t>
      </w:r>
    </w:p>
    <w:tbl>
      <w:tblPr>
        <w:tblStyle w:val="TableNormal"/>
        <w:tblW w:w="0" w:type="auto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0"/>
        <w:gridCol w:w="840"/>
        <w:gridCol w:w="400"/>
        <w:gridCol w:w="500"/>
        <w:gridCol w:w="400"/>
        <w:gridCol w:w="100"/>
        <w:gridCol w:w="480"/>
        <w:gridCol w:w="520"/>
        <w:gridCol w:w="640"/>
        <w:gridCol w:w="600"/>
        <w:gridCol w:w="800"/>
        <w:gridCol w:w="120"/>
        <w:gridCol w:w="540"/>
      </w:tblGrid>
      <w:tr w:rsidR="004F2845">
        <w:trPr>
          <w:trHeight w:val="320"/>
          <w:jc w:val="right"/>
        </w:trPr>
        <w:tc>
          <w:tcPr>
            <w:tcW w:w="4140" w:type="dxa"/>
            <w:vMerge w:val="restart"/>
          </w:tcPr>
          <w:p w:rsidR="004F2845" w:rsidRDefault="002B13F7">
            <w:pPr>
              <w:pStyle w:val="TableParagraph"/>
              <w:spacing w:line="317" w:lineRule="exact"/>
              <w:ind w:left="278"/>
              <w:rPr>
                <w:sz w:val="28"/>
              </w:rPr>
            </w:pPr>
            <w:r>
              <w:rPr>
                <w:sz w:val="28"/>
              </w:rPr>
              <w:t>Наз</w:t>
            </w:r>
            <w:r>
              <w:rPr>
                <w:sz w:val="28"/>
              </w:rPr>
              <w:t>ви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змістових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модулів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і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тем</w:t>
            </w:r>
          </w:p>
        </w:tc>
        <w:tc>
          <w:tcPr>
            <w:tcW w:w="5940" w:type="dxa"/>
            <w:gridSpan w:val="12"/>
            <w:tcBorders>
              <w:right w:val="nil"/>
            </w:tcBorders>
          </w:tcPr>
          <w:p w:rsidR="004F2845" w:rsidRDefault="002B13F7">
            <w:pPr>
              <w:pStyle w:val="TableParagraph"/>
              <w:spacing w:line="300" w:lineRule="exact"/>
              <w:ind w:left="2370"/>
              <w:rPr>
                <w:sz w:val="28"/>
              </w:rPr>
            </w:pPr>
            <w:r>
              <w:rPr>
                <w:sz w:val="28"/>
              </w:rPr>
              <w:t>Кількість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годин</w:t>
            </w:r>
          </w:p>
        </w:tc>
      </w:tr>
      <w:tr w:rsidR="004F2845">
        <w:trPr>
          <w:trHeight w:val="320"/>
          <w:jc w:val="right"/>
        </w:trPr>
        <w:tc>
          <w:tcPr>
            <w:tcW w:w="41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 w:val="restart"/>
          </w:tcPr>
          <w:p w:rsidR="004F2845" w:rsidRDefault="002B13F7">
            <w:pPr>
              <w:pStyle w:val="TableParagraph"/>
              <w:spacing w:line="480" w:lineRule="auto"/>
              <w:ind w:left="221" w:right="115" w:hanging="87"/>
              <w:rPr>
                <w:sz w:val="18"/>
              </w:rPr>
            </w:pPr>
            <w:r>
              <w:rPr>
                <w:spacing w:val="-6"/>
                <w:sz w:val="18"/>
              </w:rPr>
              <w:t>Усього:</w:t>
            </w:r>
            <w:r>
              <w:rPr>
                <w:spacing w:val="-4"/>
                <w:sz w:val="18"/>
              </w:rPr>
              <w:t xml:space="preserve"> ДФН</w:t>
            </w:r>
          </w:p>
          <w:p w:rsidR="004F2845" w:rsidRDefault="002B13F7">
            <w:pPr>
              <w:pStyle w:val="TableParagraph"/>
              <w:ind w:left="237"/>
              <w:rPr>
                <w:sz w:val="18"/>
              </w:rPr>
            </w:pPr>
            <w:r>
              <w:rPr>
                <w:spacing w:val="-5"/>
                <w:sz w:val="18"/>
              </w:rPr>
              <w:t>ЗФН</w:t>
            </w:r>
          </w:p>
        </w:tc>
        <w:tc>
          <w:tcPr>
            <w:tcW w:w="5100" w:type="dxa"/>
            <w:gridSpan w:val="11"/>
            <w:tcBorders>
              <w:right w:val="nil"/>
            </w:tcBorders>
          </w:tcPr>
          <w:p w:rsidR="004F2845" w:rsidRDefault="002B13F7">
            <w:pPr>
              <w:pStyle w:val="TableParagraph"/>
              <w:spacing w:line="300" w:lineRule="exact"/>
              <w:ind w:left="2137"/>
              <w:rPr>
                <w:sz w:val="28"/>
              </w:rPr>
            </w:pP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числі</w:t>
            </w:r>
          </w:p>
        </w:tc>
      </w:tr>
      <w:tr w:rsidR="004F2845">
        <w:trPr>
          <w:trHeight w:val="319"/>
          <w:jc w:val="right"/>
        </w:trPr>
        <w:tc>
          <w:tcPr>
            <w:tcW w:w="41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2400" w:type="dxa"/>
            <w:gridSpan w:val="6"/>
          </w:tcPr>
          <w:p w:rsidR="004F2845" w:rsidRDefault="002B13F7">
            <w:pPr>
              <w:pStyle w:val="TableParagraph"/>
              <w:spacing w:line="300" w:lineRule="exact"/>
              <w:ind w:lef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ДФН</w:t>
            </w:r>
          </w:p>
        </w:tc>
        <w:tc>
          <w:tcPr>
            <w:tcW w:w="2700" w:type="dxa"/>
            <w:gridSpan w:val="5"/>
            <w:tcBorders>
              <w:right w:val="nil"/>
            </w:tcBorders>
          </w:tcPr>
          <w:p w:rsidR="004F2845" w:rsidRDefault="002B13F7">
            <w:pPr>
              <w:pStyle w:val="TableParagraph"/>
              <w:spacing w:line="300" w:lineRule="exact"/>
              <w:ind w:left="1396"/>
              <w:rPr>
                <w:sz w:val="28"/>
              </w:rPr>
            </w:pPr>
            <w:r>
              <w:rPr>
                <w:spacing w:val="-5"/>
                <w:sz w:val="28"/>
              </w:rPr>
              <w:t>ЗФН</w:t>
            </w:r>
          </w:p>
        </w:tc>
      </w:tr>
      <w:tr w:rsidR="004F2845">
        <w:trPr>
          <w:trHeight w:val="460"/>
          <w:jc w:val="right"/>
        </w:trPr>
        <w:tc>
          <w:tcPr>
            <w:tcW w:w="41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00" w:type="dxa"/>
          </w:tcPr>
          <w:p w:rsidR="004F2845" w:rsidRDefault="002B13F7">
            <w:pPr>
              <w:pStyle w:val="TableParagraph"/>
              <w:spacing w:line="216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л</w:t>
            </w:r>
          </w:p>
          <w:p w:rsidR="004F2845" w:rsidRDefault="002B13F7">
            <w:pPr>
              <w:pStyle w:val="TableParagraph"/>
              <w:spacing w:line="224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е</w:t>
            </w: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line="216" w:lineRule="exact"/>
              <w:ind w:left="22" w:right="1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пр</w:t>
            </w:r>
          </w:p>
        </w:tc>
        <w:tc>
          <w:tcPr>
            <w:tcW w:w="400" w:type="dxa"/>
          </w:tcPr>
          <w:p w:rsidR="004F2845" w:rsidRDefault="002B13F7">
            <w:pPr>
              <w:pStyle w:val="TableParagraph"/>
              <w:spacing w:line="216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л</w:t>
            </w:r>
          </w:p>
          <w:p w:rsidR="004F2845" w:rsidRDefault="002B13F7">
            <w:pPr>
              <w:pStyle w:val="TableParagraph"/>
              <w:spacing w:line="224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а</w:t>
            </w:r>
          </w:p>
        </w:tc>
        <w:tc>
          <w:tcPr>
            <w:tcW w:w="580" w:type="dxa"/>
            <w:gridSpan w:val="2"/>
          </w:tcPr>
          <w:p w:rsidR="004F2845" w:rsidRDefault="002B13F7">
            <w:pPr>
              <w:pStyle w:val="TableParagraph"/>
              <w:spacing w:line="216" w:lineRule="exact"/>
              <w:ind w:lef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ін</w:t>
            </w:r>
          </w:p>
        </w:tc>
        <w:tc>
          <w:tcPr>
            <w:tcW w:w="520" w:type="dxa"/>
          </w:tcPr>
          <w:p w:rsidR="004F2845" w:rsidRDefault="002B13F7">
            <w:pPr>
              <w:pStyle w:val="TableParagraph"/>
              <w:spacing w:line="216" w:lineRule="exact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ср</w:t>
            </w:r>
          </w:p>
        </w:tc>
        <w:tc>
          <w:tcPr>
            <w:tcW w:w="640" w:type="dxa"/>
          </w:tcPr>
          <w:p w:rsidR="004F2845" w:rsidRDefault="002B13F7">
            <w:pPr>
              <w:pStyle w:val="TableParagraph"/>
              <w:spacing w:line="216" w:lineRule="exact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ле</w:t>
            </w:r>
          </w:p>
        </w:tc>
        <w:tc>
          <w:tcPr>
            <w:tcW w:w="600" w:type="dxa"/>
          </w:tcPr>
          <w:p w:rsidR="004F2845" w:rsidRDefault="002B13F7">
            <w:pPr>
              <w:pStyle w:val="TableParagraph"/>
              <w:spacing w:line="216" w:lineRule="exact"/>
              <w:ind w:lef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пр</w:t>
            </w:r>
          </w:p>
        </w:tc>
        <w:tc>
          <w:tcPr>
            <w:tcW w:w="920" w:type="dxa"/>
            <w:gridSpan w:val="2"/>
          </w:tcPr>
          <w:p w:rsidR="004F2845" w:rsidRDefault="002B13F7">
            <w:pPr>
              <w:pStyle w:val="TableParagraph"/>
              <w:spacing w:line="216" w:lineRule="exact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ла</w:t>
            </w:r>
          </w:p>
        </w:tc>
        <w:tc>
          <w:tcPr>
            <w:tcW w:w="540" w:type="dxa"/>
            <w:tcBorders>
              <w:right w:val="nil"/>
            </w:tcBorders>
          </w:tcPr>
          <w:p w:rsidR="004F2845" w:rsidRDefault="002B13F7">
            <w:pPr>
              <w:pStyle w:val="TableParagraph"/>
              <w:spacing w:line="216" w:lineRule="exact"/>
              <w:ind w:right="5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ін</w:t>
            </w:r>
          </w:p>
        </w:tc>
      </w:tr>
      <w:tr w:rsidR="004F2845">
        <w:trPr>
          <w:trHeight w:val="460"/>
          <w:jc w:val="right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11" w:lineRule="exact"/>
              <w:ind w:left="3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11" w:lineRule="exact"/>
              <w:ind w:lef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400" w:type="dxa"/>
          </w:tcPr>
          <w:p w:rsidR="004F2845" w:rsidRDefault="002B13F7">
            <w:pPr>
              <w:pStyle w:val="TableParagraph"/>
              <w:spacing w:line="211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line="211" w:lineRule="exact"/>
              <w:ind w:left="22" w:right="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400" w:type="dxa"/>
          </w:tcPr>
          <w:p w:rsidR="004F2845" w:rsidRDefault="002B13F7">
            <w:pPr>
              <w:pStyle w:val="TableParagraph"/>
              <w:spacing w:line="211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80" w:type="dxa"/>
            <w:gridSpan w:val="2"/>
          </w:tcPr>
          <w:p w:rsidR="004F2845" w:rsidRDefault="002B13F7">
            <w:pPr>
              <w:pStyle w:val="TableParagraph"/>
              <w:spacing w:line="211" w:lineRule="exact"/>
              <w:ind w:lef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520" w:type="dxa"/>
          </w:tcPr>
          <w:p w:rsidR="004F2845" w:rsidRDefault="002B13F7">
            <w:pPr>
              <w:pStyle w:val="TableParagraph"/>
              <w:spacing w:line="211" w:lineRule="exact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640" w:type="dxa"/>
          </w:tcPr>
          <w:p w:rsidR="004F2845" w:rsidRDefault="002B13F7">
            <w:pPr>
              <w:pStyle w:val="TableParagraph"/>
              <w:spacing w:line="211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600" w:type="dxa"/>
          </w:tcPr>
          <w:p w:rsidR="004F2845" w:rsidRDefault="002B13F7">
            <w:pPr>
              <w:pStyle w:val="TableParagraph"/>
              <w:spacing w:line="211" w:lineRule="exact"/>
              <w:ind w:lef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20" w:type="dxa"/>
            <w:gridSpan w:val="2"/>
          </w:tcPr>
          <w:p w:rsidR="004F2845" w:rsidRDefault="002B13F7">
            <w:pPr>
              <w:pStyle w:val="TableParagraph"/>
              <w:spacing w:line="211" w:lineRule="exact"/>
              <w:ind w:lef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540" w:type="dxa"/>
            <w:tcBorders>
              <w:right w:val="nil"/>
            </w:tcBorders>
          </w:tcPr>
          <w:p w:rsidR="004F2845" w:rsidRDefault="002B13F7">
            <w:pPr>
              <w:pStyle w:val="TableParagraph"/>
              <w:spacing w:line="211" w:lineRule="exact"/>
              <w:ind w:right="3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</w:tr>
      <w:tr w:rsidR="004F2845">
        <w:trPr>
          <w:trHeight w:val="620"/>
          <w:jc w:val="right"/>
        </w:trPr>
        <w:tc>
          <w:tcPr>
            <w:tcW w:w="10080" w:type="dxa"/>
            <w:gridSpan w:val="13"/>
            <w:tcBorders>
              <w:top w:val="nil"/>
              <w:right w:val="nil"/>
            </w:tcBorders>
          </w:tcPr>
          <w:p w:rsidR="004F2845" w:rsidRDefault="002B13F7">
            <w:pPr>
              <w:pStyle w:val="TableParagraph"/>
              <w:spacing w:line="283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Кредит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1</w:t>
            </w:r>
            <w:r>
              <w:rPr>
                <w:sz w:val="28"/>
              </w:rPr>
              <w:t>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Соціально-психологічні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засади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проектування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життєвого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шляху</w:t>
            </w:r>
          </w:p>
          <w:p w:rsidR="004F2845" w:rsidRDefault="002B13F7">
            <w:pPr>
              <w:pStyle w:val="TableParagraph"/>
              <w:spacing w:line="317" w:lineRule="exact"/>
              <w:ind w:left="12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особистості</w:t>
            </w:r>
          </w:p>
        </w:tc>
      </w:tr>
      <w:tr w:rsidR="004F2845">
        <w:trPr>
          <w:trHeight w:val="2240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302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1</w:t>
            </w:r>
            <w:r>
              <w:rPr>
                <w:sz w:val="28"/>
              </w:rPr>
              <w:t>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Психологічна</w:t>
            </w:r>
          </w:p>
          <w:p w:rsidR="004F2845" w:rsidRDefault="002B13F7">
            <w:pPr>
              <w:pStyle w:val="TableParagraph"/>
              <w:spacing w:line="320" w:lineRule="atLeast"/>
              <w:ind w:left="125" w:right="153"/>
              <w:rPr>
                <w:sz w:val="28"/>
              </w:rPr>
            </w:pPr>
            <w:r>
              <w:rPr>
                <w:spacing w:val="-2"/>
                <w:sz w:val="28"/>
              </w:rPr>
              <w:t>проблематика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життєвого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шляху </w:t>
            </w:r>
            <w:r>
              <w:rPr>
                <w:sz w:val="28"/>
              </w:rPr>
              <w:t>в роботах А. Адлера, К. Юнга, А. Маслоу, В. Франкла, Е. Фромма, Ш. Бюлер, С.Л. Рубінштейна, А.Н. Леонтьєва, Б.Г. Ананьєва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spacing w:before="276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20" w:type="dxa"/>
          </w:tcPr>
          <w:p w:rsidR="004F2845" w:rsidRDefault="002B13F7">
            <w:pPr>
              <w:pStyle w:val="TableParagraph"/>
              <w:spacing w:line="256" w:lineRule="exact"/>
              <w:ind w:left="13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spacing w:before="276"/>
              <w:ind w:left="13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40" w:type="dxa"/>
          </w:tcPr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spacing w:before="255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2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40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311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Соціально-</w:t>
            </w:r>
            <w:r>
              <w:rPr>
                <w:spacing w:val="-2"/>
                <w:sz w:val="28"/>
              </w:rPr>
              <w:t>психологічна</w:t>
            </w:r>
          </w:p>
          <w:p w:rsidR="004F2845" w:rsidRDefault="002B13F7">
            <w:pPr>
              <w:pStyle w:val="TableParagraph"/>
              <w:spacing w:line="309" w:lineRule="exact"/>
              <w:ind w:left="125"/>
              <w:rPr>
                <w:sz w:val="28"/>
              </w:rPr>
            </w:pPr>
            <w:r>
              <w:rPr>
                <w:sz w:val="28"/>
              </w:rPr>
              <w:t>природа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життєвих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line="26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  <w:p w:rsidR="004F2845" w:rsidRDefault="002B13F7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</w:tcPr>
          <w:p w:rsidR="004F2845" w:rsidRDefault="002B13F7">
            <w:pPr>
              <w:pStyle w:val="TableParagraph"/>
              <w:spacing w:line="265" w:lineRule="exact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line="265" w:lineRule="exact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8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20" w:type="dxa"/>
          </w:tcPr>
          <w:p w:rsidR="004F2845" w:rsidRDefault="002B13F7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40" w:type="dxa"/>
          </w:tcPr>
          <w:p w:rsidR="004F2845" w:rsidRDefault="002B13F7">
            <w:pPr>
              <w:pStyle w:val="TableParagraph"/>
              <w:spacing w:before="264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2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960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310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Кредит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2.</w:t>
            </w:r>
          </w:p>
          <w:p w:rsidR="004F2845" w:rsidRDefault="002B13F7">
            <w:pPr>
              <w:pStyle w:val="TableParagraph"/>
              <w:spacing w:line="320" w:lineRule="atLeast"/>
              <w:ind w:left="12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Причинно-наслідкові </w:t>
            </w:r>
            <w:r>
              <w:rPr>
                <w:b/>
                <w:sz w:val="28"/>
              </w:rPr>
              <w:t>закономірності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впливів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</w:p>
        </w:tc>
        <w:tc>
          <w:tcPr>
            <w:tcW w:w="8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8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2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2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</w:tbl>
    <w:p w:rsidR="004F2845" w:rsidRDefault="004F2845">
      <w:pPr>
        <w:rPr>
          <w:sz w:val="26"/>
        </w:rPr>
        <w:sectPr w:rsidR="004F2845">
          <w:pgSz w:w="11920" w:h="16840"/>
          <w:pgMar w:top="1060" w:right="0" w:bottom="1441" w:left="1540" w:header="720" w:footer="720" w:gutter="0"/>
          <w:cols w:space="720"/>
        </w:sectPr>
      </w:pP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0"/>
        <w:gridCol w:w="840"/>
        <w:gridCol w:w="400"/>
        <w:gridCol w:w="100"/>
        <w:gridCol w:w="400"/>
        <w:gridCol w:w="160"/>
        <w:gridCol w:w="240"/>
        <w:gridCol w:w="100"/>
        <w:gridCol w:w="380"/>
        <w:gridCol w:w="100"/>
        <w:gridCol w:w="180"/>
        <w:gridCol w:w="220"/>
        <w:gridCol w:w="120"/>
        <w:gridCol w:w="160"/>
        <w:gridCol w:w="380"/>
        <w:gridCol w:w="100"/>
        <w:gridCol w:w="500"/>
        <w:gridCol w:w="100"/>
        <w:gridCol w:w="600"/>
        <w:gridCol w:w="100"/>
        <w:gridCol w:w="100"/>
        <w:gridCol w:w="500"/>
        <w:gridCol w:w="100"/>
      </w:tblGrid>
      <w:tr w:rsidR="004F2845">
        <w:trPr>
          <w:trHeight w:val="640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320" w:lineRule="atLeast"/>
              <w:ind w:left="125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lastRenderedPageBreak/>
              <w:t>побудову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 xml:space="preserve">особистісного </w:t>
            </w:r>
            <w:r>
              <w:rPr>
                <w:b/>
                <w:spacing w:val="-2"/>
                <w:sz w:val="28"/>
              </w:rPr>
              <w:t>майбутнього.</w:t>
            </w:r>
          </w:p>
        </w:tc>
        <w:tc>
          <w:tcPr>
            <w:tcW w:w="8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8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2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4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321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4" w:line="298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Впливи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сучасності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4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4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4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8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2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4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4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3"/>
            <w:vMerge w:val="restart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14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z w:val="28"/>
              </w:rPr>
              <w:t>особистісну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побудову</w:t>
            </w:r>
          </w:p>
          <w:p w:rsidR="004F2845" w:rsidRDefault="002B13F7">
            <w:pPr>
              <w:pStyle w:val="TableParagraph"/>
              <w:spacing w:line="288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214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8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4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3"/>
            <w:vMerge/>
            <w:tcBorders>
              <w:top w:val="nil"/>
              <w:right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326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9" w:line="298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Особистість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перетині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9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9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9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9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6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  <w:vMerge w:val="restart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13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z w:val="28"/>
              </w:rPr>
              <w:t>соціального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індивідуального</w:t>
            </w:r>
          </w:p>
          <w:p w:rsidR="004F2845" w:rsidRDefault="002B13F7">
            <w:pPr>
              <w:pStyle w:val="TableParagraph"/>
              <w:spacing w:line="287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світів.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214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gridSpan w:val="4"/>
            <w:vMerge/>
            <w:tcBorders>
              <w:top w:val="nil"/>
              <w:right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1600"/>
        </w:trPr>
        <w:tc>
          <w:tcPr>
            <w:tcW w:w="4140" w:type="dxa"/>
          </w:tcPr>
          <w:p w:rsidR="004F2845" w:rsidRDefault="002B13F7">
            <w:pPr>
              <w:pStyle w:val="TableParagraph"/>
              <w:spacing w:before="9"/>
              <w:ind w:left="125" w:right="533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Суб’єкт-суб’єктне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та </w:t>
            </w:r>
            <w:r>
              <w:rPr>
                <w:spacing w:val="-2"/>
                <w:sz w:val="28"/>
              </w:rPr>
              <w:t>суб’єкт-об’єктне</w:t>
            </w:r>
          </w:p>
          <w:p w:rsidR="004F2845" w:rsidRDefault="002B13F7">
            <w:pPr>
              <w:pStyle w:val="TableParagraph"/>
              <w:spacing w:line="320" w:lineRule="atLeast"/>
              <w:ind w:left="125" w:right="499"/>
              <w:rPr>
                <w:sz w:val="28"/>
              </w:rPr>
            </w:pPr>
            <w:r>
              <w:rPr>
                <w:sz w:val="28"/>
              </w:rPr>
              <w:t>соціально-психологічне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 настановлення в просторі життєвих завдань.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before="9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</w:tcPr>
          <w:p w:rsidR="004F2845" w:rsidRDefault="002B13F7">
            <w:pPr>
              <w:pStyle w:val="TableParagraph"/>
              <w:spacing w:before="9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  <w:gridSpan w:val="2"/>
          </w:tcPr>
          <w:p w:rsidR="004F2845" w:rsidRDefault="002B13F7">
            <w:pPr>
              <w:pStyle w:val="TableParagraph"/>
              <w:spacing w:before="9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</w:tcPr>
          <w:p w:rsidR="004F2845" w:rsidRDefault="002B13F7">
            <w:pPr>
              <w:pStyle w:val="TableParagraph"/>
              <w:spacing w:before="9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6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301"/>
        </w:trPr>
        <w:tc>
          <w:tcPr>
            <w:tcW w:w="10020" w:type="dxa"/>
            <w:gridSpan w:val="23"/>
            <w:tcBorders>
              <w:right w:val="nil"/>
            </w:tcBorders>
          </w:tcPr>
          <w:p w:rsidR="004F2845" w:rsidRDefault="002B13F7">
            <w:pPr>
              <w:pStyle w:val="TableParagraph"/>
              <w:spacing w:line="281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Кредит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3</w:t>
            </w:r>
            <w:r>
              <w:rPr>
                <w:sz w:val="28"/>
              </w:rPr>
              <w:t>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Принципи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моделювання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життєвого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шляху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особистості</w:t>
            </w:r>
          </w:p>
        </w:tc>
      </w:tr>
      <w:tr w:rsidR="004F2845">
        <w:trPr>
          <w:trHeight w:val="329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1" w:line="298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6.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Життя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завдання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1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1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1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6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  <w:vMerge w:val="restart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10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pacing w:val="-5"/>
                <w:sz w:val="28"/>
              </w:rPr>
              <w:t>пошуку,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діалогічне</w:t>
            </w:r>
          </w:p>
          <w:p w:rsidR="004F2845" w:rsidRDefault="002B13F7">
            <w:pPr>
              <w:pStyle w:val="TableParagraph"/>
              <w:spacing w:line="284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моделювання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214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gridSpan w:val="4"/>
            <w:vMerge/>
            <w:tcBorders>
              <w:top w:val="nil"/>
              <w:right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330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2" w:line="298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7.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Пошук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шляху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у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2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2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2"/>
              <w:ind w:left="13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6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09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z w:val="28"/>
              </w:rPr>
              <w:t>майбутнє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мріях,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цілях,</w:t>
            </w:r>
          </w:p>
          <w:p w:rsidR="004F2845" w:rsidRDefault="002B13F7">
            <w:pPr>
              <w:pStyle w:val="TableParagraph"/>
              <w:spacing w:line="284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домаганнях,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завданнях.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214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2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gridSpan w:val="4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331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3" w:line="298" w:lineRule="exact"/>
              <w:ind w:left="125"/>
              <w:rPr>
                <w:sz w:val="28"/>
              </w:rPr>
            </w:pPr>
            <w:r>
              <w:rPr>
                <w:b/>
                <w:spacing w:val="-2"/>
                <w:sz w:val="28"/>
              </w:rPr>
              <w:t>Тема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8.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Усвідомлена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психічна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3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3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3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spacing w:before="13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6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301"/>
        </w:trPr>
        <w:tc>
          <w:tcPr>
            <w:tcW w:w="4140" w:type="dxa"/>
            <w:tcBorders>
              <w:top w:val="nil"/>
              <w:bottom w:val="nil"/>
            </w:tcBorders>
          </w:tcPr>
          <w:p w:rsidR="004F2845" w:rsidRDefault="002B13F7">
            <w:pPr>
              <w:pStyle w:val="TableParagraph"/>
              <w:spacing w:line="282" w:lineRule="exact"/>
              <w:ind w:left="125"/>
              <w:rPr>
                <w:sz w:val="28"/>
              </w:rPr>
            </w:pPr>
            <w:r>
              <w:rPr>
                <w:sz w:val="28"/>
              </w:rPr>
              <w:t>саморегуляція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шлях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до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400" w:type="dxa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500" w:type="dxa"/>
            <w:gridSpan w:val="2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gridSpan w:val="4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626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z w:val="28"/>
              </w:rPr>
              <w:t>оптимізації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життєвого</w:t>
            </w:r>
          </w:p>
          <w:p w:rsidR="004F2845" w:rsidRDefault="002B13F7">
            <w:pPr>
              <w:pStyle w:val="TableParagraph"/>
              <w:spacing w:line="301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самоконструювання.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168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gridSpan w:val="4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1280"/>
        </w:trPr>
        <w:tc>
          <w:tcPr>
            <w:tcW w:w="4140" w:type="dxa"/>
          </w:tcPr>
          <w:p w:rsidR="004F2845" w:rsidRDefault="002B13F7">
            <w:pPr>
              <w:pStyle w:val="TableParagraph"/>
              <w:tabs>
                <w:tab w:val="left" w:pos="2711"/>
              </w:tabs>
              <w:ind w:left="125" w:right="96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Кредит 4. Особливості </w:t>
            </w:r>
            <w:r>
              <w:rPr>
                <w:b/>
                <w:spacing w:val="-2"/>
                <w:sz w:val="28"/>
              </w:rPr>
              <w:t>моделювання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 xml:space="preserve">життєвого </w:t>
            </w:r>
            <w:r>
              <w:rPr>
                <w:b/>
                <w:sz w:val="28"/>
              </w:rPr>
              <w:t>шляху особистості</w:t>
            </w:r>
          </w:p>
        </w:tc>
        <w:tc>
          <w:tcPr>
            <w:tcW w:w="8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317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97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9.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Соціально-</w:t>
            </w:r>
            <w:r>
              <w:rPr>
                <w:spacing w:val="-2"/>
                <w:sz w:val="28"/>
              </w:rPr>
              <w:t>психологічні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75" w:lineRule="exact"/>
              <w:ind w:left="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spacing w:line="275" w:lineRule="exact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6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22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z w:val="28"/>
              </w:rPr>
              <w:t>відмінності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ставленні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до</w:t>
            </w:r>
          </w:p>
          <w:p w:rsidR="004F2845" w:rsidRDefault="002B13F7">
            <w:pPr>
              <w:pStyle w:val="TableParagraph"/>
              <w:spacing w:line="297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моделювання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214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gridSpan w:val="4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318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98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10.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Автентична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ind w:left="22" w:right="1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8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6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00" w:type="dxa"/>
            <w:gridSpan w:val="4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21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z w:val="28"/>
              </w:rPr>
              <w:t>особистість: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особливості</w:t>
            </w:r>
          </w:p>
          <w:p w:rsidR="004F2845" w:rsidRDefault="002B13F7">
            <w:pPr>
              <w:pStyle w:val="TableParagraph"/>
              <w:spacing w:line="296" w:lineRule="exact"/>
              <w:ind w:left="125"/>
              <w:rPr>
                <w:sz w:val="28"/>
              </w:rPr>
            </w:pPr>
            <w:r>
              <w:rPr>
                <w:sz w:val="28"/>
              </w:rPr>
              <w:t>постановки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життєвих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214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2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4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800" w:type="dxa"/>
            <w:gridSpan w:val="4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640"/>
        </w:trPr>
        <w:tc>
          <w:tcPr>
            <w:tcW w:w="10020" w:type="dxa"/>
            <w:gridSpan w:val="23"/>
            <w:tcBorders>
              <w:right w:val="nil"/>
            </w:tcBorders>
          </w:tcPr>
          <w:p w:rsidR="004F2845" w:rsidRDefault="002B13F7">
            <w:pPr>
              <w:pStyle w:val="TableParagraph"/>
              <w:spacing w:line="320" w:lineRule="atLeast"/>
              <w:ind w:left="4619" w:hanging="3736"/>
              <w:rPr>
                <w:b/>
                <w:sz w:val="28"/>
              </w:rPr>
            </w:pPr>
            <w:r>
              <w:rPr>
                <w:b/>
                <w:sz w:val="28"/>
              </w:rPr>
              <w:t>Кредит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5.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Практичні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прийоми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і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засоби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проектування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життєвого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шляху </w:t>
            </w:r>
            <w:r>
              <w:rPr>
                <w:b/>
                <w:spacing w:val="-2"/>
                <w:sz w:val="28"/>
              </w:rPr>
              <w:t>особистості.</w:t>
            </w:r>
          </w:p>
        </w:tc>
      </w:tr>
      <w:tr w:rsidR="004F2845">
        <w:trPr>
          <w:trHeight w:val="636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322" w:lineRule="exact"/>
              <w:ind w:left="125" w:right="153"/>
              <w:rPr>
                <w:sz w:val="28"/>
              </w:rPr>
            </w:pPr>
            <w:r>
              <w:rPr>
                <w:b/>
                <w:sz w:val="28"/>
              </w:rPr>
              <w:t xml:space="preserve">Тема 11. </w:t>
            </w:r>
            <w:r>
              <w:rPr>
                <w:sz w:val="28"/>
              </w:rPr>
              <w:t xml:space="preserve">Моделі </w:t>
            </w:r>
            <w:r>
              <w:rPr>
                <w:spacing w:val="-2"/>
                <w:sz w:val="28"/>
              </w:rPr>
              <w:t>структурування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line="272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  <w:p w:rsidR="004F2845" w:rsidRDefault="002B13F7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" w:type="dxa"/>
            <w:gridSpan w:val="2"/>
          </w:tcPr>
          <w:p w:rsidR="004F2845" w:rsidRDefault="002B13F7">
            <w:pPr>
              <w:pStyle w:val="TableParagraph"/>
              <w:spacing w:line="272" w:lineRule="exact"/>
              <w:ind w:left="2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0" w:type="dxa"/>
            <w:gridSpan w:val="2"/>
          </w:tcPr>
          <w:p w:rsidR="004F2845" w:rsidRDefault="002B13F7">
            <w:pPr>
              <w:pStyle w:val="TableParagraph"/>
              <w:spacing w:line="272" w:lineRule="exact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</w:tcPr>
          <w:p w:rsidR="004F2845" w:rsidRDefault="002B13F7">
            <w:pPr>
              <w:pStyle w:val="TableParagraph"/>
              <w:spacing w:line="272" w:lineRule="exact"/>
              <w:ind w:left="2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10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632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313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12.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Оптимізація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способу</w:t>
            </w:r>
          </w:p>
          <w:p w:rsidR="004F2845" w:rsidRDefault="002B13F7">
            <w:pPr>
              <w:pStyle w:val="TableParagraph"/>
              <w:spacing w:line="299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моделювання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життєвого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шляху.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line="267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60" w:type="dxa"/>
            <w:gridSpan w:val="2"/>
          </w:tcPr>
          <w:p w:rsidR="004F2845" w:rsidRDefault="002B13F7">
            <w:pPr>
              <w:pStyle w:val="TableParagraph"/>
              <w:spacing w:line="267" w:lineRule="exact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</w:tcPr>
          <w:p w:rsidR="004F2845" w:rsidRDefault="002B13F7">
            <w:pPr>
              <w:pStyle w:val="TableParagraph"/>
              <w:spacing w:line="267" w:lineRule="exact"/>
              <w:ind w:left="2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</w:tcPr>
          <w:p w:rsidR="004F2845" w:rsidRDefault="002B13F7">
            <w:pPr>
              <w:pStyle w:val="TableParagraph"/>
              <w:spacing w:before="267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3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10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315"/>
        </w:trPr>
        <w:tc>
          <w:tcPr>
            <w:tcW w:w="41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96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13.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Траєкторії</w:t>
            </w:r>
          </w:p>
        </w:tc>
        <w:tc>
          <w:tcPr>
            <w:tcW w:w="840" w:type="dxa"/>
            <w:tcBorders>
              <w:bottom w:val="nil"/>
            </w:tcBorders>
          </w:tcPr>
          <w:p w:rsidR="004F2845" w:rsidRDefault="002B13F7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60" w:type="dxa"/>
            <w:gridSpan w:val="2"/>
            <w:tcBorders>
              <w:bottom w:val="nil"/>
            </w:tcBorders>
          </w:tcPr>
          <w:p w:rsidR="004F2845" w:rsidRDefault="002B13F7">
            <w:pPr>
              <w:pStyle w:val="TableParagraph"/>
              <w:spacing w:line="274" w:lineRule="exact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  <w:gridSpan w:val="3"/>
            <w:tcBorders>
              <w:bottom w:val="nil"/>
            </w:tcBorders>
          </w:tcPr>
          <w:p w:rsidR="004F2845" w:rsidRDefault="002B13F7">
            <w:pPr>
              <w:pStyle w:val="TableParagraph"/>
              <w:spacing w:line="274" w:lineRule="exact"/>
              <w:ind w:left="2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0" w:type="dxa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  <w:gridSpan w:val="2"/>
            <w:tcBorders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700" w:type="dxa"/>
            <w:gridSpan w:val="2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  <w:gridSpan w:val="3"/>
            <w:vMerge w:val="restart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100" w:type="dxa"/>
            <w:vMerge w:val="restart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301"/>
        </w:trPr>
        <w:tc>
          <w:tcPr>
            <w:tcW w:w="4140" w:type="dxa"/>
            <w:tcBorders>
              <w:top w:val="nil"/>
              <w:bottom w:val="nil"/>
            </w:tcBorders>
          </w:tcPr>
          <w:p w:rsidR="004F2845" w:rsidRDefault="002B13F7">
            <w:pPr>
              <w:pStyle w:val="TableParagraph"/>
              <w:spacing w:line="282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індивідуального</w:t>
            </w:r>
          </w:p>
        </w:tc>
        <w:tc>
          <w:tcPr>
            <w:tcW w:w="840" w:type="dxa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5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gridSpan w:val="2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34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38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tcBorders>
              <w:top w:val="nil"/>
              <w:bottom w:val="nil"/>
            </w:tcBorders>
          </w:tcPr>
          <w:p w:rsidR="004F2845" w:rsidRDefault="004F2845">
            <w:pPr>
              <w:pStyle w:val="TableParagraph"/>
            </w:pP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right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622"/>
        </w:trPr>
        <w:tc>
          <w:tcPr>
            <w:tcW w:w="41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line="306" w:lineRule="exact"/>
              <w:ind w:left="125"/>
              <w:rPr>
                <w:sz w:val="28"/>
              </w:rPr>
            </w:pPr>
            <w:r>
              <w:rPr>
                <w:sz w:val="28"/>
              </w:rPr>
              <w:t>життєздійснення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соціальних</w:t>
            </w:r>
          </w:p>
          <w:p w:rsidR="004F2845" w:rsidRDefault="002B13F7">
            <w:pPr>
              <w:pStyle w:val="TableParagraph"/>
              <w:spacing w:line="296" w:lineRule="exac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>координатах.</w:t>
            </w:r>
          </w:p>
        </w:tc>
        <w:tc>
          <w:tcPr>
            <w:tcW w:w="840" w:type="dxa"/>
            <w:tcBorders>
              <w:top w:val="nil"/>
            </w:tcBorders>
          </w:tcPr>
          <w:p w:rsidR="004F2845" w:rsidRDefault="002B13F7">
            <w:pPr>
              <w:pStyle w:val="TableParagraph"/>
              <w:spacing w:before="168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gridSpan w:val="2"/>
            <w:tcBorders>
              <w:top w:val="nil"/>
            </w:tcBorders>
          </w:tcPr>
          <w:p w:rsidR="004F2845" w:rsidRDefault="002B13F7">
            <w:pPr>
              <w:pStyle w:val="TableParagraph"/>
              <w:spacing w:before="168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00" w:type="dxa"/>
            <w:gridSpan w:val="3"/>
            <w:tcBorders>
              <w:top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38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gridSpan w:val="2"/>
            <w:tcBorders>
              <w:top w:val="nil"/>
            </w:tcBorders>
          </w:tcPr>
          <w:p w:rsidR="004F2845" w:rsidRDefault="002B13F7">
            <w:pPr>
              <w:pStyle w:val="TableParagraph"/>
              <w:spacing w:before="168"/>
              <w:ind w:left="12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00" w:type="dxa"/>
            <w:gridSpan w:val="2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gridSpan w:val="3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00" w:type="dxa"/>
            <w:vMerge/>
            <w:tcBorders>
              <w:top w:val="nil"/>
              <w:right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</w:tbl>
    <w:p w:rsidR="004F2845" w:rsidRDefault="004F2845">
      <w:pPr>
        <w:rPr>
          <w:sz w:val="2"/>
          <w:szCs w:val="2"/>
        </w:rPr>
        <w:sectPr w:rsidR="004F2845">
          <w:type w:val="continuous"/>
          <w:pgSz w:w="11920" w:h="16840"/>
          <w:pgMar w:top="1100" w:right="0" w:bottom="280" w:left="1540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0"/>
        <w:gridCol w:w="840"/>
        <w:gridCol w:w="500"/>
        <w:gridCol w:w="560"/>
        <w:gridCol w:w="340"/>
        <w:gridCol w:w="660"/>
        <w:gridCol w:w="500"/>
        <w:gridCol w:w="260"/>
        <w:gridCol w:w="600"/>
        <w:gridCol w:w="600"/>
        <w:gridCol w:w="120"/>
        <w:gridCol w:w="700"/>
        <w:gridCol w:w="260"/>
      </w:tblGrid>
      <w:tr w:rsidR="004F2845">
        <w:trPr>
          <w:trHeight w:val="1600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before="9"/>
              <w:ind w:left="125"/>
              <w:rPr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Тема 14. </w:t>
            </w:r>
            <w:r>
              <w:rPr>
                <w:sz w:val="28"/>
              </w:rPr>
              <w:t>Характеристики особистості,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сприяють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само </w:t>
            </w:r>
            <w:r>
              <w:rPr>
                <w:spacing w:val="-2"/>
                <w:sz w:val="28"/>
              </w:rPr>
              <w:t>здійсненню.</w:t>
            </w:r>
          </w:p>
          <w:p w:rsidR="004F2845" w:rsidRDefault="002B13F7">
            <w:pPr>
              <w:pStyle w:val="TableParagraph"/>
              <w:spacing w:line="320" w:lineRule="atLeast"/>
              <w:ind w:left="125"/>
              <w:rPr>
                <w:sz w:val="28"/>
              </w:rPr>
            </w:pPr>
            <w:r>
              <w:rPr>
                <w:sz w:val="28"/>
              </w:rPr>
              <w:t>Життєстійкість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передумова постановки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життєвих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before="9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60" w:type="dxa"/>
          </w:tcPr>
          <w:p w:rsidR="004F2845" w:rsidRDefault="002B13F7">
            <w:pPr>
              <w:pStyle w:val="TableParagraph"/>
              <w:spacing w:before="9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0" w:type="dxa"/>
          </w:tcPr>
          <w:p w:rsidR="004F2845" w:rsidRDefault="002B13F7">
            <w:pPr>
              <w:pStyle w:val="TableParagraph"/>
              <w:spacing w:before="9"/>
              <w:ind w:left="116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before="9"/>
              <w:ind w:left="2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941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Кредит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6.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Життєстійкість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як передумова постановки</w:t>
            </w:r>
          </w:p>
          <w:p w:rsidR="004F2845" w:rsidRDefault="002B13F7">
            <w:pPr>
              <w:pStyle w:val="TableParagraph"/>
              <w:spacing w:line="282" w:lineRule="exact"/>
              <w:ind w:left="125"/>
              <w:rPr>
                <w:b/>
                <w:sz w:val="28"/>
              </w:rPr>
            </w:pPr>
            <w:r>
              <w:rPr>
                <w:b/>
                <w:sz w:val="28"/>
              </w:rPr>
              <w:t>життєвих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завдань</w:t>
            </w:r>
          </w:p>
        </w:tc>
        <w:tc>
          <w:tcPr>
            <w:tcW w:w="8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3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2260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before="14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 15. Ф</w:t>
            </w:r>
            <w:r>
              <w:rPr>
                <w:sz w:val="28"/>
              </w:rPr>
              <w:t>еномен “Життя”, значення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майбутнього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для людини, свідоме, виважене </w:t>
            </w:r>
            <w:r>
              <w:rPr>
                <w:spacing w:val="-2"/>
                <w:sz w:val="28"/>
              </w:rPr>
              <w:t>проектування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життєвого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шляху, </w:t>
            </w:r>
            <w:r>
              <w:rPr>
                <w:sz w:val="28"/>
              </w:rPr>
              <w:t xml:space="preserve">розуміння, прийняття синергії </w:t>
            </w:r>
            <w:r>
              <w:rPr>
                <w:spacing w:val="-2"/>
                <w:sz w:val="28"/>
              </w:rPr>
              <w:t>життя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before="14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before="14"/>
              <w:ind w:left="2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0" w:type="dxa"/>
          </w:tcPr>
          <w:p w:rsidR="004F2845" w:rsidRDefault="002B13F7">
            <w:pPr>
              <w:pStyle w:val="TableParagraph"/>
              <w:spacing w:before="14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spacing w:before="14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2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1919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before="3"/>
              <w:ind w:left="125" w:right="153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16.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Емпіричне </w:t>
            </w:r>
            <w:r>
              <w:rPr>
                <w:spacing w:val="-2"/>
                <w:sz w:val="28"/>
              </w:rPr>
              <w:t>дослідження</w:t>
            </w:r>
          </w:p>
          <w:p w:rsidR="004F2845" w:rsidRDefault="002B13F7">
            <w:pPr>
              <w:pStyle w:val="TableParagraph"/>
              <w:spacing w:line="320" w:lineRule="atLeas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соціально-психологічних </w:t>
            </w:r>
            <w:r>
              <w:rPr>
                <w:sz w:val="28"/>
              </w:rPr>
              <w:t>особливостей постановки життєвих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завдань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юнацькому </w:t>
            </w:r>
            <w:r>
              <w:rPr>
                <w:spacing w:val="-2"/>
                <w:sz w:val="28"/>
              </w:rPr>
              <w:t>віці.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before="3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60" w:type="dxa"/>
          </w:tcPr>
          <w:p w:rsidR="004F2845" w:rsidRDefault="002B13F7">
            <w:pPr>
              <w:pStyle w:val="TableParagraph"/>
              <w:spacing w:before="3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before="3"/>
              <w:ind w:left="2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ind w:left="22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1925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318" w:lineRule="exact"/>
              <w:ind w:left="125"/>
              <w:rPr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17</w:t>
            </w:r>
            <w:r>
              <w:rPr>
                <w:spacing w:val="-5"/>
                <w:sz w:val="28"/>
              </w:rPr>
              <w:t>.</w:t>
            </w:r>
          </w:p>
          <w:p w:rsidR="004F2845" w:rsidRDefault="002B13F7">
            <w:pPr>
              <w:pStyle w:val="TableParagraph"/>
              <w:spacing w:line="320" w:lineRule="atLeast"/>
              <w:ind w:left="125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Соціально-психологічні </w:t>
            </w:r>
            <w:r>
              <w:rPr>
                <w:sz w:val="28"/>
              </w:rPr>
              <w:t>особливості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прояву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особистістю героїзму, зрадництва, психологічних травм в умовах військових конфліктів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line="272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spacing w:before="276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line="272" w:lineRule="exact"/>
              <w:ind w:left="2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4F2845">
            <w:pPr>
              <w:pStyle w:val="TableParagraph"/>
              <w:rPr>
                <w:b/>
                <w:sz w:val="24"/>
              </w:rPr>
            </w:pPr>
          </w:p>
          <w:p w:rsidR="004F2845" w:rsidRDefault="002B13F7">
            <w:pPr>
              <w:pStyle w:val="TableParagraph"/>
              <w:spacing w:before="276"/>
              <w:ind w:left="22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60" w:type="dxa"/>
          </w:tcPr>
          <w:p w:rsidR="004F2845" w:rsidRDefault="002B13F7">
            <w:pPr>
              <w:pStyle w:val="TableParagraph"/>
              <w:spacing w:line="272" w:lineRule="exact"/>
              <w:ind w:left="22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2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7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  <w:tr w:rsidR="004F2845">
        <w:trPr>
          <w:trHeight w:val="578"/>
          <w:jc w:val="right"/>
        </w:trPr>
        <w:tc>
          <w:tcPr>
            <w:tcW w:w="4140" w:type="dxa"/>
          </w:tcPr>
          <w:p w:rsidR="004F2845" w:rsidRDefault="002B13F7">
            <w:pPr>
              <w:pStyle w:val="TableParagraph"/>
              <w:spacing w:line="271" w:lineRule="exact"/>
              <w:ind w:left="1870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ДФН</w:t>
            </w:r>
          </w:p>
          <w:p w:rsidR="004F2845" w:rsidRDefault="002B13F7">
            <w:pPr>
              <w:pStyle w:val="TableParagraph"/>
              <w:spacing w:before="37" w:line="249" w:lineRule="exact"/>
              <w:ind w:right="92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ЗФН</w:t>
            </w:r>
          </w:p>
        </w:tc>
        <w:tc>
          <w:tcPr>
            <w:tcW w:w="840" w:type="dxa"/>
          </w:tcPr>
          <w:p w:rsidR="004F2845" w:rsidRDefault="002B13F7">
            <w:pPr>
              <w:pStyle w:val="TableParagraph"/>
              <w:spacing w:line="225" w:lineRule="exact"/>
              <w:ind w:left="268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  <w:p w:rsidR="004F2845" w:rsidRDefault="002B13F7">
            <w:pPr>
              <w:pStyle w:val="TableParagraph"/>
              <w:ind w:left="268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line="225" w:lineRule="exact"/>
              <w:ind w:left="22" w:righ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60" w:type="dxa"/>
          </w:tcPr>
          <w:p w:rsidR="004F2845" w:rsidRDefault="002B13F7">
            <w:pPr>
              <w:pStyle w:val="TableParagraph"/>
              <w:spacing w:line="225" w:lineRule="exact"/>
              <w:ind w:left="22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34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500" w:type="dxa"/>
          </w:tcPr>
          <w:p w:rsidR="004F2845" w:rsidRDefault="002B13F7">
            <w:pPr>
              <w:pStyle w:val="TableParagraph"/>
              <w:spacing w:line="225" w:lineRule="exact"/>
              <w:ind w:left="22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  <w:p w:rsidR="004F2845" w:rsidRDefault="002B13F7">
            <w:pPr>
              <w:pStyle w:val="TableParagraph"/>
              <w:ind w:left="22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26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600" w:type="dxa"/>
          </w:tcPr>
          <w:p w:rsidR="004F2845" w:rsidRDefault="002B13F7">
            <w:pPr>
              <w:pStyle w:val="TableParagraph"/>
              <w:spacing w:line="225" w:lineRule="exact"/>
              <w:ind w:left="206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600" w:type="dxa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820" w:type="dxa"/>
            <w:gridSpan w:val="2"/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  <w:tc>
          <w:tcPr>
            <w:tcW w:w="260" w:type="dxa"/>
            <w:tcBorders>
              <w:right w:val="nil"/>
            </w:tcBorders>
          </w:tcPr>
          <w:p w:rsidR="004F2845" w:rsidRDefault="004F2845">
            <w:pPr>
              <w:pStyle w:val="TableParagraph"/>
              <w:rPr>
                <w:sz w:val="26"/>
              </w:rPr>
            </w:pPr>
          </w:p>
        </w:tc>
      </w:tr>
    </w:tbl>
    <w:p w:rsidR="004F2845" w:rsidRDefault="004F2845">
      <w:pPr>
        <w:pStyle w:val="a3"/>
        <w:spacing w:before="77"/>
        <w:ind w:left="0"/>
        <w:jc w:val="left"/>
        <w:rPr>
          <w:b/>
        </w:rPr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2958"/>
        </w:tabs>
        <w:ind w:left="2958" w:hanging="278"/>
        <w:jc w:val="left"/>
        <w:rPr>
          <w:b/>
          <w:sz w:val="28"/>
        </w:rPr>
      </w:pPr>
      <w:r>
        <w:rPr>
          <w:b/>
          <w:sz w:val="28"/>
        </w:rPr>
        <w:t>Теми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практичних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занять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ДФН.</w:t>
      </w: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40"/>
        <w:gridCol w:w="1340"/>
      </w:tblGrid>
      <w:tr w:rsidR="004F2845">
        <w:trPr>
          <w:trHeight w:val="960"/>
        </w:trPr>
        <w:tc>
          <w:tcPr>
            <w:tcW w:w="720" w:type="dxa"/>
          </w:tcPr>
          <w:p w:rsidR="004F2845" w:rsidRDefault="002B13F7">
            <w:pPr>
              <w:pStyle w:val="TableParagraph"/>
              <w:ind w:left="189" w:right="167" w:firstLine="3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теми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ind w:left="137" w:right="12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Кількіст </w:t>
            </w:r>
            <w:r>
              <w:rPr>
                <w:spacing w:val="-10"/>
                <w:sz w:val="28"/>
              </w:rPr>
              <w:t>ь</w:t>
            </w:r>
          </w:p>
          <w:p w:rsidR="004F2845" w:rsidRDefault="002B13F7">
            <w:pPr>
              <w:pStyle w:val="TableParagraph"/>
              <w:spacing w:line="301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годин</w:t>
            </w:r>
          </w:p>
        </w:tc>
      </w:tr>
      <w:tr w:rsidR="004F2845">
        <w:trPr>
          <w:trHeight w:val="299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280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28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Впливи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сучасності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особистісну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побудову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280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13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Особистість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перетині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індивідуального </w:t>
            </w:r>
            <w:r>
              <w:rPr>
                <w:spacing w:val="-2"/>
                <w:sz w:val="28"/>
              </w:rPr>
              <w:t>світів.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13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4F2845">
        <w:trPr>
          <w:trHeight w:val="955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8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tabs>
                <w:tab w:val="left" w:pos="3571"/>
                <w:tab w:val="left" w:pos="5121"/>
              </w:tabs>
              <w:spacing w:line="320" w:lineRule="atLeast"/>
              <w:ind w:left="110" w:right="111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Суб’єкт-суб’єктне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та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суб’єкт-об’єктне </w:t>
            </w:r>
            <w:r>
              <w:rPr>
                <w:sz w:val="28"/>
              </w:rPr>
              <w:t>соціально-психологічне само настановлення в просторі життєвих 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8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4F2845">
        <w:trPr>
          <w:trHeight w:val="630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3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Пошук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шляху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майбутнє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мріях,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цілях,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домаганнях,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завданнях.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3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4F2845">
        <w:trPr>
          <w:trHeight w:val="626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20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tabs>
                <w:tab w:val="left" w:pos="1926"/>
                <w:tab w:val="left" w:pos="3307"/>
                <w:tab w:val="left" w:pos="5317"/>
                <w:tab w:val="left" w:pos="5891"/>
                <w:tab w:val="left" w:pos="6825"/>
              </w:tabs>
              <w:spacing w:line="322" w:lineRule="exact"/>
              <w:ind w:left="110" w:right="109"/>
              <w:rPr>
                <w:sz w:val="28"/>
              </w:rPr>
            </w:pPr>
            <w:r>
              <w:rPr>
                <w:spacing w:val="-2"/>
                <w:sz w:val="28"/>
              </w:rPr>
              <w:t>Усвідомлена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психічна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саморегуляція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як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шлях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до </w:t>
            </w:r>
            <w:r>
              <w:rPr>
                <w:sz w:val="28"/>
              </w:rPr>
              <w:t>оптимізації життєвого самоконструювання.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20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</w:tbl>
    <w:p w:rsidR="004F2845" w:rsidRDefault="004F2845">
      <w:pPr>
        <w:spacing w:line="320" w:lineRule="exact"/>
        <w:jc w:val="center"/>
        <w:rPr>
          <w:sz w:val="28"/>
        </w:rPr>
        <w:sectPr w:rsidR="004F2845">
          <w:type w:val="continuous"/>
          <w:pgSz w:w="11920" w:h="16840"/>
          <w:pgMar w:top="1100" w:right="0" w:bottom="1021" w:left="1540" w:header="720" w:footer="720" w:gutter="0"/>
          <w:cols w:space="720"/>
        </w:sectPr>
      </w:pP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40"/>
        <w:gridCol w:w="1340"/>
      </w:tblGrid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9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6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tabs>
                <w:tab w:val="left" w:pos="3281"/>
                <w:tab w:val="left" w:pos="4954"/>
                <w:tab w:val="left" w:pos="5388"/>
                <w:tab w:val="left" w:pos="6827"/>
              </w:tabs>
              <w:spacing w:line="320" w:lineRule="atLeast"/>
              <w:ind w:left="110" w:right="107"/>
              <w:rPr>
                <w:sz w:val="28"/>
              </w:rPr>
            </w:pPr>
            <w:r>
              <w:rPr>
                <w:spacing w:val="-2"/>
                <w:sz w:val="28"/>
              </w:rPr>
              <w:t>Соціально-психологічні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відмінності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ставленні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до </w:t>
            </w:r>
            <w:r>
              <w:rPr>
                <w:sz w:val="28"/>
              </w:rPr>
              <w:t>моделювання 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9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4F2845">
        <w:trPr>
          <w:trHeight w:val="635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4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tabs>
                <w:tab w:val="left" w:pos="1951"/>
                <w:tab w:val="left" w:pos="3860"/>
                <w:tab w:val="left" w:pos="5727"/>
              </w:tabs>
              <w:spacing w:line="320" w:lineRule="atLeast"/>
              <w:ind w:left="110" w:right="111"/>
              <w:rPr>
                <w:sz w:val="28"/>
              </w:rPr>
            </w:pPr>
            <w:r>
              <w:rPr>
                <w:spacing w:val="-2"/>
                <w:sz w:val="28"/>
              </w:rPr>
              <w:t>Автентична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особистість: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особливості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постановки </w:t>
            </w:r>
            <w:r>
              <w:rPr>
                <w:sz w:val="28"/>
              </w:rPr>
              <w:t>життєвих 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4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4F2845">
        <w:trPr>
          <w:trHeight w:val="312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292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29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Оптимізація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способу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моделювання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життєвого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шляху.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292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4F2845">
        <w:trPr>
          <w:trHeight w:val="639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4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Траєкторії індивідуального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життєздійснення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соціальних </w:t>
            </w:r>
            <w:r>
              <w:rPr>
                <w:spacing w:val="-2"/>
                <w:sz w:val="28"/>
              </w:rPr>
              <w:t>координатах.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4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4F2845">
        <w:trPr>
          <w:trHeight w:val="1276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Характеристики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особистості,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сприяють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само </w:t>
            </w:r>
            <w:r>
              <w:rPr>
                <w:spacing w:val="-2"/>
                <w:sz w:val="28"/>
              </w:rPr>
              <w:t>здійсненню.</w:t>
            </w:r>
          </w:p>
          <w:p w:rsidR="004F2845" w:rsidRDefault="002B13F7">
            <w:pPr>
              <w:pStyle w:val="TableParagraph"/>
              <w:tabs>
                <w:tab w:val="left" w:pos="2202"/>
                <w:tab w:val="left" w:pos="2717"/>
                <w:tab w:val="left" w:pos="4350"/>
                <w:tab w:val="left" w:pos="5978"/>
              </w:tabs>
              <w:spacing w:line="320" w:lineRule="atLeast"/>
              <w:ind w:left="110" w:right="109"/>
              <w:rPr>
                <w:sz w:val="28"/>
              </w:rPr>
            </w:pPr>
            <w:r>
              <w:rPr>
                <w:spacing w:val="-2"/>
                <w:sz w:val="28"/>
              </w:rPr>
              <w:t>Життєстійкість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як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передумова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постановки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життєвих 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21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4F2845">
        <w:trPr>
          <w:trHeight w:val="947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6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tabs>
                <w:tab w:val="left" w:pos="1985"/>
                <w:tab w:val="left" w:pos="4096"/>
              </w:tabs>
              <w:ind w:left="110" w:right="110"/>
              <w:rPr>
                <w:sz w:val="28"/>
              </w:rPr>
            </w:pPr>
            <w:r>
              <w:rPr>
                <w:spacing w:val="-2"/>
                <w:sz w:val="28"/>
              </w:rPr>
              <w:t>Емпіричне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дослідження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соціально-психологічних </w:t>
            </w:r>
            <w:r>
              <w:rPr>
                <w:sz w:val="28"/>
              </w:rPr>
              <w:t>особливостей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постановки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життєвих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завдань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юнацькому</w:t>
            </w:r>
          </w:p>
          <w:p w:rsidR="004F2845" w:rsidRDefault="002B13F7">
            <w:pPr>
              <w:pStyle w:val="TableParagraph"/>
              <w:spacing w:line="290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віці.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6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4F2845">
        <w:trPr>
          <w:trHeight w:val="960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6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 w:right="105"/>
              <w:jc w:val="both"/>
              <w:rPr>
                <w:sz w:val="28"/>
              </w:rPr>
            </w:pPr>
            <w:r>
              <w:rPr>
                <w:sz w:val="28"/>
              </w:rPr>
              <w:t>Соціально-психологічні особливості прояву особистістю героїзму, зрадництва, психологічних травм в умовах військових конфліктів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6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4F2845">
        <w:trPr>
          <w:trHeight w:val="313"/>
        </w:trPr>
        <w:tc>
          <w:tcPr>
            <w:tcW w:w="7960" w:type="dxa"/>
            <w:gridSpan w:val="2"/>
          </w:tcPr>
          <w:p w:rsidR="004F2845" w:rsidRDefault="002B13F7">
            <w:pPr>
              <w:pStyle w:val="TableParagraph"/>
              <w:spacing w:before="1" w:line="292" w:lineRule="exact"/>
              <w:ind w:right="10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Разом: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1" w:line="292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</w:tr>
    </w:tbl>
    <w:p w:rsidR="004F2845" w:rsidRDefault="004F2845">
      <w:pPr>
        <w:pStyle w:val="a3"/>
        <w:spacing w:before="74"/>
        <w:ind w:left="0"/>
        <w:jc w:val="left"/>
        <w:rPr>
          <w:b/>
        </w:rPr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2978"/>
        </w:tabs>
        <w:ind w:left="2978" w:hanging="278"/>
        <w:jc w:val="left"/>
        <w:rPr>
          <w:b/>
          <w:sz w:val="28"/>
        </w:rPr>
      </w:pPr>
      <w:r>
        <w:rPr>
          <w:b/>
          <w:sz w:val="28"/>
        </w:rPr>
        <w:t>Теми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практичних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занять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ЗФН.</w:t>
      </w: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40"/>
        <w:gridCol w:w="1340"/>
      </w:tblGrid>
      <w:tr w:rsidR="004F2845">
        <w:trPr>
          <w:trHeight w:val="960"/>
        </w:trPr>
        <w:tc>
          <w:tcPr>
            <w:tcW w:w="720" w:type="dxa"/>
          </w:tcPr>
          <w:p w:rsidR="004F2845" w:rsidRDefault="002B13F7">
            <w:pPr>
              <w:pStyle w:val="TableParagraph"/>
              <w:ind w:left="189" w:right="167" w:firstLine="3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теми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ind w:left="137" w:right="12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Кількіст </w:t>
            </w:r>
            <w:r>
              <w:rPr>
                <w:spacing w:val="-10"/>
                <w:sz w:val="28"/>
              </w:rPr>
              <w:t>ь</w:t>
            </w:r>
          </w:p>
          <w:p w:rsidR="004F2845" w:rsidRDefault="002B13F7">
            <w:pPr>
              <w:pStyle w:val="TableParagraph"/>
              <w:spacing w:line="301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годин</w:t>
            </w:r>
          </w:p>
        </w:tc>
      </w:tr>
      <w:tr w:rsidR="004F2845">
        <w:trPr>
          <w:trHeight w:val="319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00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Оптимізація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способу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моделювання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життєвого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шляху.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00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4F2845">
        <w:trPr>
          <w:trHeight w:val="128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5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ind w:left="110" w:right="107"/>
              <w:jc w:val="both"/>
              <w:rPr>
                <w:sz w:val="28"/>
              </w:rPr>
            </w:pPr>
            <w:r>
              <w:rPr>
                <w:sz w:val="28"/>
              </w:rPr>
              <w:t>Траєкторії індивідуального життєздійснення в соціальних координатах. Соціально-психологічні особливості прояву особистістю героїзму, зрадництва, психологічних травм в</w:t>
            </w:r>
          </w:p>
          <w:p w:rsidR="004F2845" w:rsidRDefault="002B13F7">
            <w:pPr>
              <w:pStyle w:val="TableParagraph"/>
              <w:spacing w:line="301" w:lineRule="exact"/>
              <w:ind w:left="11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умовах військових конфліктів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5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4F2845">
        <w:trPr>
          <w:trHeight w:val="319"/>
        </w:trPr>
        <w:tc>
          <w:tcPr>
            <w:tcW w:w="7960" w:type="dxa"/>
            <w:gridSpan w:val="2"/>
          </w:tcPr>
          <w:p w:rsidR="004F2845" w:rsidRDefault="002B13F7">
            <w:pPr>
              <w:pStyle w:val="TableParagraph"/>
              <w:spacing w:line="300" w:lineRule="exact"/>
              <w:ind w:right="10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Разом: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00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</w:tr>
    </w:tbl>
    <w:p w:rsidR="004F2845" w:rsidRDefault="004F2845">
      <w:pPr>
        <w:pStyle w:val="a3"/>
        <w:spacing w:before="41"/>
        <w:ind w:left="0"/>
        <w:jc w:val="left"/>
        <w:rPr>
          <w:b/>
        </w:rPr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3388"/>
        </w:tabs>
        <w:ind w:left="3388" w:hanging="278"/>
        <w:jc w:val="left"/>
        <w:rPr>
          <w:b/>
          <w:sz w:val="28"/>
        </w:rPr>
      </w:pPr>
      <w:r>
        <w:rPr>
          <w:b/>
          <w:sz w:val="28"/>
        </w:rPr>
        <w:t>Самостійна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робота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ДФН.</w:t>
      </w: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40"/>
        <w:gridCol w:w="1340"/>
      </w:tblGrid>
      <w:tr w:rsidR="004F2845">
        <w:trPr>
          <w:trHeight w:val="960"/>
        </w:trPr>
        <w:tc>
          <w:tcPr>
            <w:tcW w:w="720" w:type="dxa"/>
          </w:tcPr>
          <w:p w:rsidR="004F2845" w:rsidRDefault="002B13F7">
            <w:pPr>
              <w:pStyle w:val="TableParagraph"/>
              <w:ind w:left="189" w:right="167" w:firstLine="3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теми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ind w:left="137" w:right="12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Кількіст </w:t>
            </w:r>
            <w:r>
              <w:rPr>
                <w:spacing w:val="-10"/>
                <w:sz w:val="28"/>
              </w:rPr>
              <w:t>ь</w:t>
            </w:r>
          </w:p>
          <w:p w:rsidR="004F2845" w:rsidRDefault="002B13F7">
            <w:pPr>
              <w:pStyle w:val="TableParagraph"/>
              <w:spacing w:line="301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годин</w:t>
            </w:r>
          </w:p>
        </w:tc>
      </w:tr>
      <w:tr w:rsidR="004F2845">
        <w:trPr>
          <w:trHeight w:val="96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8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2" w:lineRule="exact"/>
              <w:ind w:left="110" w:right="132" w:firstLine="69"/>
              <w:rPr>
                <w:sz w:val="28"/>
              </w:rPr>
            </w:pPr>
            <w:r>
              <w:rPr>
                <w:sz w:val="28"/>
              </w:rPr>
              <w:t>Психологічна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проблематика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життєвого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шляху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роботах А. Адлера, К. Юнга, А. Маслоу, В. Франкла, Ш. Бюлер, С.Л. Рубінштейна, А.Н. Леонтьєва, Б.Г. Ананьєва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8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13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294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294" w:lineRule="exact"/>
              <w:ind w:left="180"/>
              <w:rPr>
                <w:sz w:val="28"/>
              </w:rPr>
            </w:pPr>
            <w:r>
              <w:rPr>
                <w:spacing w:val="-2"/>
                <w:sz w:val="28"/>
              </w:rPr>
              <w:t>Соціально-психологічна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життєвих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294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2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00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Впливи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сучасності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особистісну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побудову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00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3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3" w:lineRule="exact"/>
              <w:ind w:left="180"/>
              <w:rPr>
                <w:sz w:val="28"/>
              </w:rPr>
            </w:pPr>
            <w:r>
              <w:rPr>
                <w:sz w:val="28"/>
              </w:rPr>
              <w:t>Особистість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перетині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індивідуального</w:t>
            </w:r>
          </w:p>
          <w:p w:rsidR="004F2845" w:rsidRDefault="002B13F7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світів.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3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</w:tbl>
    <w:p w:rsidR="004F2845" w:rsidRDefault="004F2845">
      <w:pPr>
        <w:spacing w:line="313" w:lineRule="exact"/>
        <w:jc w:val="center"/>
        <w:rPr>
          <w:sz w:val="28"/>
        </w:rPr>
        <w:sectPr w:rsidR="004F2845">
          <w:type w:val="continuous"/>
          <w:pgSz w:w="11920" w:h="16840"/>
          <w:pgMar w:top="1100" w:right="0" w:bottom="1625" w:left="1540" w:header="720" w:footer="720" w:gutter="0"/>
          <w:cols w:space="720"/>
        </w:sectPr>
      </w:pP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40"/>
        <w:gridCol w:w="1340"/>
      </w:tblGrid>
      <w:tr w:rsidR="004F2845">
        <w:trPr>
          <w:trHeight w:val="959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9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5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before="9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Суб’єкт-суб’єктне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суб’єкт-об’єктне</w:t>
            </w:r>
          </w:p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соціально-психологічне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само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настановлення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просторі життєвих 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9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25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7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7" w:lineRule="exact"/>
              <w:ind w:left="180"/>
              <w:rPr>
                <w:sz w:val="28"/>
              </w:rPr>
            </w:pPr>
            <w:r>
              <w:rPr>
                <w:sz w:val="28"/>
              </w:rPr>
              <w:t>Життя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завдання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пошуку,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діалогічне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моделювання</w:t>
            </w:r>
          </w:p>
          <w:p w:rsidR="004F2845" w:rsidRDefault="002B13F7">
            <w:pPr>
              <w:pStyle w:val="TableParagraph"/>
              <w:spacing w:line="28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7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9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Пошук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шляху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майбутнє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мріях,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цілях,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домаганнях, </w:t>
            </w:r>
            <w:r>
              <w:rPr>
                <w:spacing w:val="-2"/>
                <w:sz w:val="28"/>
              </w:rPr>
              <w:t>завданнях.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9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36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4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 w:right="109"/>
              <w:rPr>
                <w:sz w:val="28"/>
              </w:rPr>
            </w:pPr>
            <w:r>
              <w:rPr>
                <w:sz w:val="28"/>
              </w:rPr>
              <w:t>Усвідомлена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психічна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саморегуляція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шлях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 оптимізації життєвого самоконструювання.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4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32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2" w:lineRule="exact"/>
              <w:ind w:left="110" w:firstLine="69"/>
              <w:rPr>
                <w:sz w:val="28"/>
              </w:rPr>
            </w:pPr>
            <w:r>
              <w:rPr>
                <w:sz w:val="28"/>
              </w:rPr>
              <w:t>Соціально-психологічні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відмінності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ставленні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 моделювання 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21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28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6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Автентична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особистість: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особливості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постановки</w:t>
            </w:r>
          </w:p>
          <w:p w:rsidR="004F2845" w:rsidRDefault="002B13F7">
            <w:pPr>
              <w:pStyle w:val="TableParagraph"/>
              <w:spacing w:line="292" w:lineRule="exact"/>
              <w:ind w:left="110"/>
              <w:rPr>
                <w:sz w:val="28"/>
              </w:rPr>
            </w:pPr>
            <w:r>
              <w:rPr>
                <w:sz w:val="28"/>
              </w:rPr>
              <w:t>життєвих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6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19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4" w:line="295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before="4" w:line="295" w:lineRule="exact"/>
              <w:ind w:left="180"/>
              <w:rPr>
                <w:sz w:val="28"/>
              </w:rPr>
            </w:pPr>
            <w:r>
              <w:rPr>
                <w:spacing w:val="-2"/>
                <w:sz w:val="28"/>
              </w:rPr>
              <w:t>Моделі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структурування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4" w:line="295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19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1" w:line="298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before="1" w:line="298" w:lineRule="exact"/>
              <w:ind w:left="180"/>
              <w:rPr>
                <w:sz w:val="28"/>
              </w:rPr>
            </w:pPr>
            <w:r>
              <w:rPr>
                <w:sz w:val="28"/>
              </w:rPr>
              <w:t>Оптимізація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способу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моделювання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життєвого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шляху.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1" w:line="298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2" w:lineRule="exact"/>
              <w:ind w:left="110" w:firstLine="69"/>
              <w:rPr>
                <w:sz w:val="28"/>
              </w:rPr>
            </w:pPr>
            <w:r>
              <w:rPr>
                <w:sz w:val="28"/>
              </w:rPr>
              <w:t>Траєкторії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індивідуального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життєздійснення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соціальних </w:t>
            </w:r>
            <w:r>
              <w:rPr>
                <w:spacing w:val="-2"/>
                <w:sz w:val="28"/>
              </w:rPr>
              <w:t>координатах.</w:t>
            </w:r>
          </w:p>
        </w:tc>
        <w:tc>
          <w:tcPr>
            <w:tcW w:w="1340" w:type="dxa"/>
          </w:tcPr>
          <w:p w:rsidR="004F2845" w:rsidRDefault="004F2845">
            <w:pPr>
              <w:pStyle w:val="TableParagraph"/>
              <w:rPr>
                <w:sz w:val="28"/>
              </w:rPr>
            </w:pPr>
          </w:p>
        </w:tc>
      </w:tr>
      <w:tr w:rsidR="004F2845">
        <w:trPr>
          <w:trHeight w:val="1276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6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Характеристики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особистості,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сприяють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само </w:t>
            </w:r>
            <w:r>
              <w:rPr>
                <w:spacing w:val="-2"/>
                <w:sz w:val="28"/>
              </w:rPr>
              <w:t>здійсненню.</w:t>
            </w:r>
          </w:p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Життєстійкість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передумова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постановки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життєвих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1340" w:type="dxa"/>
          </w:tcPr>
          <w:p w:rsidR="004F2845" w:rsidRDefault="004F2845">
            <w:pPr>
              <w:pStyle w:val="TableParagraph"/>
              <w:rPr>
                <w:sz w:val="28"/>
              </w:rPr>
            </w:pPr>
          </w:p>
        </w:tc>
      </w:tr>
      <w:tr w:rsidR="004F2845">
        <w:trPr>
          <w:trHeight w:val="1587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1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ind w:left="110" w:firstLine="69"/>
              <w:rPr>
                <w:sz w:val="28"/>
              </w:rPr>
            </w:pPr>
            <w:r>
              <w:rPr>
                <w:sz w:val="28"/>
              </w:rPr>
              <w:t>Емпіричне дослідження соціально-психологічних особливостей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постановки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життєвих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завдань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юнацькому віці. Соціально-психологічні особливості прояву особистістю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героїзму,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зрадництва,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психологічних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травм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4F2845" w:rsidRDefault="002B13F7">
            <w:pPr>
              <w:pStyle w:val="TableParagraph"/>
              <w:spacing w:line="292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умовах військових конфліктів</w:t>
            </w:r>
          </w:p>
        </w:tc>
        <w:tc>
          <w:tcPr>
            <w:tcW w:w="1340" w:type="dxa"/>
          </w:tcPr>
          <w:p w:rsidR="004F2845" w:rsidRDefault="004F2845">
            <w:pPr>
              <w:pStyle w:val="TableParagraph"/>
              <w:rPr>
                <w:sz w:val="28"/>
              </w:rPr>
            </w:pPr>
          </w:p>
        </w:tc>
      </w:tr>
      <w:tr w:rsidR="004F2845">
        <w:trPr>
          <w:trHeight w:val="320"/>
        </w:trPr>
        <w:tc>
          <w:tcPr>
            <w:tcW w:w="7960" w:type="dxa"/>
            <w:gridSpan w:val="2"/>
          </w:tcPr>
          <w:p w:rsidR="004F2845" w:rsidRDefault="002B13F7">
            <w:pPr>
              <w:pStyle w:val="TableParagraph"/>
              <w:spacing w:before="5" w:line="295" w:lineRule="exact"/>
              <w:ind w:right="10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Разом: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5" w:line="295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120</w:t>
            </w:r>
          </w:p>
        </w:tc>
      </w:tr>
    </w:tbl>
    <w:p w:rsidR="004F2845" w:rsidRDefault="004F2845">
      <w:pPr>
        <w:pStyle w:val="a3"/>
        <w:spacing w:before="26"/>
        <w:ind w:left="0"/>
        <w:jc w:val="left"/>
        <w:rPr>
          <w:b/>
        </w:rPr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3408"/>
        </w:tabs>
        <w:ind w:left="3408" w:hanging="278"/>
        <w:jc w:val="left"/>
        <w:rPr>
          <w:b/>
          <w:sz w:val="28"/>
        </w:rPr>
      </w:pPr>
      <w:r>
        <w:rPr>
          <w:b/>
          <w:sz w:val="28"/>
        </w:rPr>
        <w:t>Самостійна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робота</w:t>
      </w:r>
      <w:r>
        <w:rPr>
          <w:b/>
          <w:spacing w:val="-10"/>
          <w:sz w:val="28"/>
        </w:rPr>
        <w:t xml:space="preserve"> </w:t>
      </w:r>
      <w:r>
        <w:rPr>
          <w:b/>
          <w:spacing w:val="-4"/>
          <w:sz w:val="28"/>
        </w:rPr>
        <w:t>ЗФН.</w:t>
      </w: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40"/>
        <w:gridCol w:w="1340"/>
      </w:tblGrid>
      <w:tr w:rsidR="004F2845">
        <w:trPr>
          <w:trHeight w:val="959"/>
        </w:trPr>
        <w:tc>
          <w:tcPr>
            <w:tcW w:w="720" w:type="dxa"/>
          </w:tcPr>
          <w:p w:rsidR="004F2845" w:rsidRDefault="002B13F7">
            <w:pPr>
              <w:pStyle w:val="TableParagraph"/>
              <w:ind w:left="189" w:right="167" w:firstLine="35"/>
              <w:rPr>
                <w:sz w:val="28"/>
              </w:rPr>
            </w:pPr>
            <w:r>
              <w:rPr>
                <w:spacing w:val="-10"/>
                <w:sz w:val="28"/>
              </w:rPr>
              <w:t xml:space="preserve">№ </w:t>
            </w:r>
            <w:r>
              <w:rPr>
                <w:spacing w:val="-5"/>
                <w:sz w:val="28"/>
              </w:rPr>
              <w:t>з/п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Назва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теми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ind w:left="137" w:right="12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Кількіст </w:t>
            </w:r>
            <w:r>
              <w:rPr>
                <w:spacing w:val="-10"/>
                <w:sz w:val="28"/>
              </w:rPr>
              <w:t>ь</w:t>
            </w:r>
          </w:p>
          <w:p w:rsidR="004F2845" w:rsidRDefault="002B13F7">
            <w:pPr>
              <w:pStyle w:val="TableParagraph"/>
              <w:spacing w:line="301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годин</w:t>
            </w:r>
          </w:p>
        </w:tc>
      </w:tr>
      <w:tr w:rsidR="004F2845">
        <w:trPr>
          <w:trHeight w:val="959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8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2" w:lineRule="exact"/>
              <w:ind w:left="110" w:right="132" w:firstLine="69"/>
              <w:rPr>
                <w:sz w:val="28"/>
              </w:rPr>
            </w:pPr>
            <w:r>
              <w:rPr>
                <w:sz w:val="28"/>
              </w:rPr>
              <w:t>Психологічна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проблематика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життєвого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шляху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роботах А. Адлера, К. Юнга, А. Маслоу, В. Франкла, Ш. Бюлер, С.Л. Рубінштейна, А.Н. Леонтьєва, Б.Г. Ананьєва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8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14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294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294" w:lineRule="exact"/>
              <w:ind w:left="180"/>
              <w:rPr>
                <w:sz w:val="28"/>
              </w:rPr>
            </w:pPr>
            <w:r>
              <w:rPr>
                <w:spacing w:val="-2"/>
                <w:sz w:val="28"/>
              </w:rPr>
              <w:t>Соціально-психологічна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життєвих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294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2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00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00" w:lineRule="exact"/>
              <w:ind w:left="110"/>
              <w:rPr>
                <w:sz w:val="28"/>
              </w:rPr>
            </w:pPr>
            <w:r>
              <w:rPr>
                <w:sz w:val="28"/>
              </w:rPr>
              <w:t>Впливи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сучасності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особистісну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побудову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00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3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3" w:lineRule="exact"/>
              <w:ind w:left="180"/>
              <w:rPr>
                <w:sz w:val="28"/>
              </w:rPr>
            </w:pPr>
            <w:r>
              <w:rPr>
                <w:sz w:val="28"/>
              </w:rPr>
              <w:t>Особистість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перетині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соціального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індивідуального</w:t>
            </w:r>
          </w:p>
          <w:p w:rsidR="004F2845" w:rsidRDefault="002B13F7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світів.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3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96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2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2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Суб’єкт-суб’єктне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суб’єкт-об’єктне</w:t>
            </w:r>
          </w:p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соціально-психологічне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само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настановлення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просторі життєвих 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2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3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3" w:lineRule="exact"/>
              <w:ind w:left="180"/>
              <w:rPr>
                <w:sz w:val="28"/>
              </w:rPr>
            </w:pPr>
            <w:r>
              <w:rPr>
                <w:sz w:val="28"/>
              </w:rPr>
              <w:t>Життя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завдання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пошуку,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діалогічне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моделювання</w:t>
            </w:r>
          </w:p>
          <w:p w:rsidR="004F2845" w:rsidRDefault="002B13F7">
            <w:pPr>
              <w:pStyle w:val="TableParagraph"/>
              <w:spacing w:line="307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3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</w:tbl>
    <w:p w:rsidR="004F2845" w:rsidRDefault="004F2845">
      <w:pPr>
        <w:spacing w:line="313" w:lineRule="exact"/>
        <w:jc w:val="center"/>
        <w:rPr>
          <w:sz w:val="28"/>
        </w:rPr>
        <w:sectPr w:rsidR="004F2845">
          <w:type w:val="continuous"/>
          <w:pgSz w:w="11920" w:h="16840"/>
          <w:pgMar w:top="1100" w:right="0" w:bottom="896" w:left="1540" w:header="720" w:footer="720" w:gutter="0"/>
          <w:cols w:space="720"/>
        </w:sectPr>
      </w:pPr>
    </w:p>
    <w:tbl>
      <w:tblPr>
        <w:tblStyle w:val="TableNormal"/>
        <w:tblW w:w="0" w:type="auto"/>
        <w:tblInd w:w="3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40"/>
        <w:gridCol w:w="1340"/>
      </w:tblGrid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9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7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Пошук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шляху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майбутнє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мріях,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цілях,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домаганнях, </w:t>
            </w:r>
            <w:r>
              <w:rPr>
                <w:spacing w:val="-2"/>
                <w:sz w:val="28"/>
              </w:rPr>
              <w:t>завданнях.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9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35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4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0" w:lineRule="atLeast"/>
              <w:ind w:left="110" w:right="109"/>
              <w:rPr>
                <w:sz w:val="28"/>
              </w:rPr>
            </w:pPr>
            <w:r>
              <w:rPr>
                <w:sz w:val="28"/>
              </w:rPr>
              <w:t>Усвідомлена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психічна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саморегуляція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як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шлях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 оптимізації життєвого самоконструювання.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4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32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2" w:lineRule="exact"/>
              <w:ind w:left="110" w:firstLine="69"/>
              <w:rPr>
                <w:sz w:val="28"/>
              </w:rPr>
            </w:pPr>
            <w:r>
              <w:rPr>
                <w:sz w:val="28"/>
              </w:rPr>
              <w:t>Соціально-психологічні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відмінності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ставленні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 моделювання 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21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28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6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6" w:lineRule="exact"/>
              <w:ind w:left="110"/>
              <w:rPr>
                <w:sz w:val="28"/>
              </w:rPr>
            </w:pPr>
            <w:r>
              <w:rPr>
                <w:sz w:val="28"/>
              </w:rPr>
              <w:t>Автентична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особистість: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особливості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постановки</w:t>
            </w:r>
          </w:p>
          <w:p w:rsidR="004F2845" w:rsidRDefault="002B13F7">
            <w:pPr>
              <w:pStyle w:val="TableParagraph"/>
              <w:spacing w:line="292" w:lineRule="exact"/>
              <w:ind w:left="110"/>
              <w:rPr>
                <w:sz w:val="28"/>
              </w:rPr>
            </w:pPr>
            <w:r>
              <w:rPr>
                <w:sz w:val="28"/>
              </w:rPr>
              <w:t>життєвих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завдань.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316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19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4" w:line="295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before="4" w:line="295" w:lineRule="exact"/>
              <w:ind w:left="180"/>
              <w:rPr>
                <w:sz w:val="28"/>
              </w:rPr>
            </w:pPr>
            <w:r>
              <w:rPr>
                <w:spacing w:val="-2"/>
                <w:sz w:val="28"/>
              </w:rPr>
              <w:t>Моделі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структурування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майбутнього.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4" w:line="295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320"/>
        </w:trPr>
        <w:tc>
          <w:tcPr>
            <w:tcW w:w="720" w:type="dxa"/>
          </w:tcPr>
          <w:p w:rsidR="004F2845" w:rsidRDefault="002B13F7">
            <w:pPr>
              <w:pStyle w:val="TableParagraph"/>
              <w:spacing w:before="1" w:line="298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before="1" w:line="298" w:lineRule="exact"/>
              <w:ind w:left="180"/>
              <w:rPr>
                <w:sz w:val="28"/>
              </w:rPr>
            </w:pPr>
            <w:r>
              <w:rPr>
                <w:sz w:val="28"/>
              </w:rPr>
              <w:t>Оптимізація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способу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моделювання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життєвого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шляху.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before="1" w:line="298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</w:tr>
      <w:tr w:rsidR="004F2845">
        <w:trPr>
          <w:trHeight w:val="640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21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22" w:lineRule="exact"/>
              <w:ind w:left="110" w:firstLine="69"/>
              <w:rPr>
                <w:sz w:val="28"/>
              </w:rPr>
            </w:pPr>
            <w:r>
              <w:rPr>
                <w:sz w:val="28"/>
              </w:rPr>
              <w:t>Траєкторії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індивідуального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життєздійснення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соціальних </w:t>
            </w:r>
            <w:r>
              <w:rPr>
                <w:spacing w:val="-2"/>
                <w:sz w:val="28"/>
              </w:rPr>
              <w:t>координатах.</w:t>
            </w:r>
          </w:p>
        </w:tc>
        <w:tc>
          <w:tcPr>
            <w:tcW w:w="1340" w:type="dxa"/>
          </w:tcPr>
          <w:p w:rsidR="004F2845" w:rsidRDefault="004F2845">
            <w:pPr>
              <w:pStyle w:val="TableParagraph"/>
              <w:rPr>
                <w:sz w:val="28"/>
              </w:rPr>
            </w:pPr>
          </w:p>
        </w:tc>
      </w:tr>
      <w:tr w:rsidR="004F2845">
        <w:trPr>
          <w:trHeight w:val="1915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6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Характеристики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особистості,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що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сприяють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само </w:t>
            </w:r>
            <w:r>
              <w:rPr>
                <w:spacing w:val="-2"/>
                <w:sz w:val="28"/>
              </w:rPr>
              <w:t>здійсненню.</w:t>
            </w:r>
          </w:p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Життєстійкість як передумова постановки життєвих завдань. Соціально-психологічні особливості прояву особистістю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героїзму,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зрадництва,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психологічних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травм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 умовах військових конфліктів</w:t>
            </w:r>
          </w:p>
        </w:tc>
        <w:tc>
          <w:tcPr>
            <w:tcW w:w="1340" w:type="dxa"/>
          </w:tcPr>
          <w:p w:rsidR="004F2845" w:rsidRDefault="004F2845">
            <w:pPr>
              <w:pStyle w:val="TableParagraph"/>
              <w:rPr>
                <w:sz w:val="28"/>
              </w:rPr>
            </w:pPr>
          </w:p>
        </w:tc>
      </w:tr>
      <w:tr w:rsidR="004F2845">
        <w:trPr>
          <w:trHeight w:val="944"/>
        </w:trPr>
        <w:tc>
          <w:tcPr>
            <w:tcW w:w="720" w:type="dxa"/>
          </w:tcPr>
          <w:p w:rsidR="004F2845" w:rsidRDefault="002B13F7">
            <w:pPr>
              <w:pStyle w:val="TableParagraph"/>
              <w:spacing w:line="311" w:lineRule="exact"/>
              <w:ind w:left="1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7240" w:type="dxa"/>
          </w:tcPr>
          <w:p w:rsidR="004F2845" w:rsidRDefault="002B13F7">
            <w:pPr>
              <w:pStyle w:val="TableParagraph"/>
              <w:spacing w:line="311" w:lineRule="exact"/>
              <w:ind w:left="180"/>
              <w:rPr>
                <w:sz w:val="28"/>
              </w:rPr>
            </w:pPr>
            <w:r>
              <w:rPr>
                <w:sz w:val="28"/>
              </w:rPr>
              <w:t>Емпіричне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дослідження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соціально-</w:t>
            </w:r>
            <w:r>
              <w:rPr>
                <w:spacing w:val="-2"/>
                <w:sz w:val="28"/>
              </w:rPr>
              <w:t>психологічних</w:t>
            </w:r>
          </w:p>
          <w:p w:rsidR="004F2845" w:rsidRDefault="002B13F7">
            <w:pPr>
              <w:pStyle w:val="TableParagraph"/>
              <w:spacing w:line="32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особливостей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постановки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життєвих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завдань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юнацькому </w:t>
            </w:r>
            <w:r>
              <w:rPr>
                <w:spacing w:val="-2"/>
                <w:sz w:val="28"/>
              </w:rPr>
              <w:t>віці.</w:t>
            </w:r>
          </w:p>
        </w:tc>
        <w:tc>
          <w:tcPr>
            <w:tcW w:w="1340" w:type="dxa"/>
          </w:tcPr>
          <w:p w:rsidR="004F2845" w:rsidRDefault="004F2845">
            <w:pPr>
              <w:pStyle w:val="TableParagraph"/>
              <w:rPr>
                <w:sz w:val="28"/>
              </w:rPr>
            </w:pPr>
          </w:p>
        </w:tc>
      </w:tr>
      <w:tr w:rsidR="004F2845">
        <w:trPr>
          <w:trHeight w:val="309"/>
        </w:trPr>
        <w:tc>
          <w:tcPr>
            <w:tcW w:w="7960" w:type="dxa"/>
            <w:gridSpan w:val="2"/>
          </w:tcPr>
          <w:p w:rsidR="004F2845" w:rsidRDefault="002B13F7">
            <w:pPr>
              <w:pStyle w:val="TableParagraph"/>
              <w:spacing w:line="290" w:lineRule="exact"/>
              <w:ind w:right="10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Разом:</w:t>
            </w:r>
          </w:p>
        </w:tc>
        <w:tc>
          <w:tcPr>
            <w:tcW w:w="1340" w:type="dxa"/>
          </w:tcPr>
          <w:p w:rsidR="004F2845" w:rsidRDefault="002B13F7">
            <w:pPr>
              <w:pStyle w:val="TableParagraph"/>
              <w:spacing w:line="290" w:lineRule="exact"/>
              <w:ind w:left="137" w:right="13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120</w:t>
            </w:r>
          </w:p>
        </w:tc>
      </w:tr>
    </w:tbl>
    <w:p w:rsidR="004F2845" w:rsidRDefault="004F2845">
      <w:pPr>
        <w:pStyle w:val="a3"/>
        <w:spacing w:before="26"/>
        <w:ind w:left="0"/>
        <w:jc w:val="left"/>
        <w:rPr>
          <w:b/>
        </w:rPr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2169"/>
        </w:tabs>
        <w:ind w:left="2169" w:hanging="278"/>
        <w:jc w:val="left"/>
        <w:rPr>
          <w:b/>
          <w:sz w:val="28"/>
        </w:rPr>
      </w:pPr>
      <w:r>
        <w:rPr>
          <w:b/>
          <w:spacing w:val="-2"/>
          <w:sz w:val="28"/>
        </w:rPr>
        <w:t>Індивідуальне</w:t>
      </w:r>
      <w:r>
        <w:rPr>
          <w:b/>
          <w:spacing w:val="10"/>
          <w:sz w:val="28"/>
        </w:rPr>
        <w:t xml:space="preserve"> </w:t>
      </w:r>
      <w:r>
        <w:rPr>
          <w:b/>
          <w:spacing w:val="-2"/>
          <w:sz w:val="28"/>
        </w:rPr>
        <w:t>навчально-дослідне</w:t>
      </w:r>
      <w:r>
        <w:rPr>
          <w:b/>
          <w:spacing w:val="12"/>
          <w:sz w:val="28"/>
        </w:rPr>
        <w:t xml:space="preserve"> </w:t>
      </w:r>
      <w:r>
        <w:rPr>
          <w:b/>
          <w:spacing w:val="-2"/>
          <w:sz w:val="28"/>
        </w:rPr>
        <w:t>завдання</w:t>
      </w:r>
    </w:p>
    <w:p w:rsidR="004F2845" w:rsidRDefault="002B13F7">
      <w:pPr>
        <w:pStyle w:val="a4"/>
        <w:numPr>
          <w:ilvl w:val="0"/>
          <w:numId w:val="5"/>
        </w:numPr>
        <w:tabs>
          <w:tab w:val="left" w:pos="879"/>
          <w:tab w:val="left" w:pos="881"/>
        </w:tabs>
        <w:ind w:right="1428"/>
        <w:jc w:val="left"/>
        <w:rPr>
          <w:sz w:val="28"/>
        </w:rPr>
      </w:pPr>
      <w:r>
        <w:rPr>
          <w:sz w:val="28"/>
        </w:rPr>
        <w:t>Проаналізувати</w:t>
      </w:r>
      <w:r>
        <w:rPr>
          <w:spacing w:val="-11"/>
          <w:sz w:val="28"/>
        </w:rPr>
        <w:t xml:space="preserve"> </w:t>
      </w:r>
      <w:r>
        <w:rPr>
          <w:sz w:val="28"/>
        </w:rPr>
        <w:t>життєвий</w:t>
      </w:r>
      <w:r>
        <w:rPr>
          <w:spacing w:val="-11"/>
          <w:sz w:val="28"/>
        </w:rPr>
        <w:t xml:space="preserve"> </w:t>
      </w:r>
      <w:r>
        <w:rPr>
          <w:sz w:val="28"/>
        </w:rPr>
        <w:t>шлях</w:t>
      </w:r>
      <w:r>
        <w:rPr>
          <w:spacing w:val="-11"/>
          <w:sz w:val="28"/>
        </w:rPr>
        <w:t xml:space="preserve"> </w:t>
      </w:r>
      <w:r>
        <w:rPr>
          <w:sz w:val="28"/>
        </w:rPr>
        <w:t>видатної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особистості</w:t>
      </w:r>
      <w:r>
        <w:rPr>
          <w:spacing w:val="-11"/>
          <w:sz w:val="28"/>
        </w:rPr>
        <w:t xml:space="preserve"> </w:t>
      </w:r>
      <w:r>
        <w:rPr>
          <w:sz w:val="28"/>
        </w:rPr>
        <w:t>за</w:t>
      </w:r>
      <w:r>
        <w:rPr>
          <w:spacing w:val="-11"/>
          <w:sz w:val="28"/>
        </w:rPr>
        <w:t xml:space="preserve"> </w:t>
      </w:r>
      <w:r>
        <w:rPr>
          <w:sz w:val="28"/>
        </w:rPr>
        <w:t>допомогою біографічного методу.</w:t>
      </w:r>
    </w:p>
    <w:p w:rsidR="004F2845" w:rsidRDefault="002B13F7">
      <w:pPr>
        <w:pStyle w:val="a4"/>
        <w:numPr>
          <w:ilvl w:val="0"/>
          <w:numId w:val="5"/>
        </w:numPr>
        <w:tabs>
          <w:tab w:val="left" w:pos="940"/>
        </w:tabs>
        <w:ind w:left="940" w:hanging="358"/>
        <w:jc w:val="left"/>
        <w:rPr>
          <w:sz w:val="28"/>
        </w:rPr>
      </w:pPr>
      <w:r>
        <w:rPr>
          <w:sz w:val="28"/>
        </w:rPr>
        <w:t>Побудувати</w:t>
      </w:r>
      <w:r>
        <w:rPr>
          <w:spacing w:val="-16"/>
          <w:sz w:val="28"/>
        </w:rPr>
        <w:t xml:space="preserve"> </w:t>
      </w:r>
      <w:r>
        <w:rPr>
          <w:sz w:val="28"/>
        </w:rPr>
        <w:t>власну</w:t>
      </w:r>
      <w:r>
        <w:rPr>
          <w:spacing w:val="-13"/>
          <w:sz w:val="28"/>
        </w:rPr>
        <w:t xml:space="preserve"> </w:t>
      </w:r>
      <w:r>
        <w:rPr>
          <w:sz w:val="28"/>
        </w:rPr>
        <w:t>матрицю</w:t>
      </w:r>
      <w:r>
        <w:rPr>
          <w:spacing w:val="-13"/>
          <w:sz w:val="28"/>
        </w:rPr>
        <w:t xml:space="preserve"> </w:t>
      </w:r>
      <w:r>
        <w:rPr>
          <w:sz w:val="28"/>
        </w:rPr>
        <w:t>життєвих</w:t>
      </w:r>
      <w:r>
        <w:rPr>
          <w:spacing w:val="-14"/>
          <w:sz w:val="28"/>
        </w:rPr>
        <w:t xml:space="preserve"> </w:t>
      </w:r>
      <w:r>
        <w:rPr>
          <w:sz w:val="28"/>
        </w:rPr>
        <w:t>завдань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3"/>
          <w:sz w:val="28"/>
        </w:rPr>
        <w:t xml:space="preserve"> </w:t>
      </w:r>
      <w:r>
        <w:rPr>
          <w:sz w:val="28"/>
        </w:rPr>
        <w:t>перспективу</w:t>
      </w:r>
      <w:r>
        <w:rPr>
          <w:spacing w:val="-14"/>
          <w:sz w:val="28"/>
        </w:rPr>
        <w:t xml:space="preserve"> </w:t>
      </w:r>
      <w:r>
        <w:rPr>
          <w:sz w:val="28"/>
        </w:rPr>
        <w:t>1,</w:t>
      </w:r>
      <w:r>
        <w:rPr>
          <w:spacing w:val="-13"/>
          <w:sz w:val="28"/>
        </w:rPr>
        <w:t xml:space="preserve"> </w:t>
      </w:r>
      <w:r>
        <w:rPr>
          <w:sz w:val="28"/>
        </w:rPr>
        <w:t>або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5,</w:t>
      </w:r>
    </w:p>
    <w:p w:rsidR="004F2845" w:rsidRDefault="002B13F7">
      <w:pPr>
        <w:pStyle w:val="a3"/>
        <w:ind w:left="4437"/>
        <w:jc w:val="left"/>
      </w:pPr>
      <w:r>
        <w:t>або</w:t>
      </w:r>
      <w:r>
        <w:rPr>
          <w:spacing w:val="-3"/>
        </w:rPr>
        <w:t xml:space="preserve"> </w:t>
      </w:r>
      <w:r>
        <w:t>10</w:t>
      </w:r>
      <w:r>
        <w:rPr>
          <w:spacing w:val="-2"/>
        </w:rPr>
        <w:t xml:space="preserve"> років.</w:t>
      </w:r>
    </w:p>
    <w:p w:rsidR="004F2845" w:rsidRDefault="002B13F7">
      <w:pPr>
        <w:pStyle w:val="a4"/>
        <w:numPr>
          <w:ilvl w:val="0"/>
          <w:numId w:val="5"/>
        </w:numPr>
        <w:tabs>
          <w:tab w:val="left" w:pos="1153"/>
        </w:tabs>
        <w:ind w:left="1153" w:hanging="358"/>
        <w:jc w:val="left"/>
        <w:rPr>
          <w:sz w:val="28"/>
        </w:rPr>
      </w:pPr>
      <w:r>
        <w:rPr>
          <w:spacing w:val="-2"/>
          <w:sz w:val="28"/>
        </w:rPr>
        <w:t>Визначити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соціально-психологічні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особливості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прояву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особистістю</w:t>
      </w:r>
    </w:p>
    <w:p w:rsidR="004F2845" w:rsidRDefault="002B13F7">
      <w:pPr>
        <w:pStyle w:val="a3"/>
        <w:ind w:left="3460"/>
        <w:jc w:val="left"/>
      </w:pPr>
      <w:r>
        <w:t>героїзму</w:t>
      </w:r>
      <w:r>
        <w:rPr>
          <w:spacing w:val="-5"/>
        </w:rPr>
        <w:t xml:space="preserve"> </w:t>
      </w:r>
      <w:r>
        <w:t>(1-2</w:t>
      </w:r>
      <w:r>
        <w:rPr>
          <w:spacing w:val="-5"/>
        </w:rPr>
        <w:t xml:space="preserve"> </w:t>
      </w:r>
      <w:r>
        <w:t>особи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вибір)</w:t>
      </w:r>
    </w:p>
    <w:p w:rsidR="004F2845" w:rsidRDefault="004F2845">
      <w:pPr>
        <w:pStyle w:val="a3"/>
        <w:ind w:left="0"/>
        <w:jc w:val="left"/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3927"/>
        </w:tabs>
        <w:ind w:left="3927" w:hanging="417"/>
        <w:jc w:val="left"/>
        <w:rPr>
          <w:b/>
          <w:sz w:val="28"/>
        </w:rPr>
      </w:pPr>
      <w:r>
        <w:rPr>
          <w:b/>
          <w:spacing w:val="-2"/>
          <w:sz w:val="28"/>
        </w:rPr>
        <w:t>Методи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навчання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23"/>
        </w:tabs>
        <w:ind w:left="323" w:hanging="162"/>
        <w:jc w:val="left"/>
        <w:rPr>
          <w:sz w:val="28"/>
        </w:rPr>
      </w:pPr>
      <w:r>
        <w:rPr>
          <w:spacing w:val="-2"/>
          <w:sz w:val="28"/>
        </w:rPr>
        <w:t>лекції;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23"/>
        </w:tabs>
        <w:ind w:left="323" w:hanging="162"/>
        <w:jc w:val="left"/>
        <w:rPr>
          <w:sz w:val="28"/>
        </w:rPr>
      </w:pPr>
      <w:r>
        <w:rPr>
          <w:sz w:val="28"/>
        </w:rPr>
        <w:t>практичні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заняття;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93"/>
        </w:tabs>
        <w:ind w:left="393" w:hanging="232"/>
        <w:jc w:val="left"/>
        <w:rPr>
          <w:sz w:val="28"/>
        </w:rPr>
      </w:pPr>
      <w:r>
        <w:rPr>
          <w:sz w:val="28"/>
        </w:rPr>
        <w:t>самостійна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робота;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23"/>
        </w:tabs>
        <w:ind w:left="323" w:hanging="162"/>
        <w:jc w:val="left"/>
        <w:rPr>
          <w:sz w:val="28"/>
        </w:rPr>
      </w:pPr>
      <w:r>
        <w:rPr>
          <w:sz w:val="28"/>
        </w:rPr>
        <w:t>інтерактивні</w:t>
      </w:r>
      <w:r>
        <w:rPr>
          <w:spacing w:val="-19"/>
          <w:sz w:val="28"/>
        </w:rPr>
        <w:t xml:space="preserve"> </w:t>
      </w:r>
      <w:r>
        <w:rPr>
          <w:sz w:val="28"/>
        </w:rPr>
        <w:t>методи</w:t>
      </w:r>
      <w:r>
        <w:rPr>
          <w:spacing w:val="-17"/>
          <w:sz w:val="28"/>
        </w:rPr>
        <w:t xml:space="preserve"> </w:t>
      </w:r>
      <w:r>
        <w:rPr>
          <w:sz w:val="28"/>
        </w:rPr>
        <w:t>навчання</w:t>
      </w:r>
      <w:r>
        <w:rPr>
          <w:spacing w:val="-16"/>
          <w:sz w:val="28"/>
        </w:rPr>
        <w:t xml:space="preserve"> </w:t>
      </w:r>
      <w:r>
        <w:rPr>
          <w:sz w:val="28"/>
        </w:rPr>
        <w:t>(психологічні</w:t>
      </w:r>
      <w:r>
        <w:rPr>
          <w:spacing w:val="-17"/>
          <w:sz w:val="28"/>
        </w:rPr>
        <w:t xml:space="preserve"> </w:t>
      </w:r>
      <w:r>
        <w:rPr>
          <w:sz w:val="28"/>
        </w:rPr>
        <w:t>вправи,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дискусія).</w:t>
      </w:r>
    </w:p>
    <w:p w:rsidR="004F2845" w:rsidRDefault="004F2845">
      <w:pPr>
        <w:pStyle w:val="a3"/>
        <w:ind w:left="0"/>
        <w:jc w:val="left"/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3895"/>
        </w:tabs>
        <w:ind w:left="3895" w:hanging="402"/>
        <w:jc w:val="left"/>
        <w:rPr>
          <w:b/>
          <w:sz w:val="28"/>
        </w:rPr>
      </w:pPr>
      <w:r>
        <w:rPr>
          <w:b/>
          <w:spacing w:val="-2"/>
          <w:sz w:val="28"/>
        </w:rPr>
        <w:t>Методи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контролю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23"/>
        </w:tabs>
        <w:ind w:left="323" w:hanging="162"/>
        <w:jc w:val="left"/>
        <w:rPr>
          <w:sz w:val="28"/>
        </w:rPr>
      </w:pPr>
      <w:r>
        <w:rPr>
          <w:spacing w:val="-2"/>
          <w:sz w:val="28"/>
        </w:rPr>
        <w:t>поточний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контроль;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23"/>
        </w:tabs>
        <w:ind w:left="323" w:hanging="162"/>
        <w:jc w:val="left"/>
        <w:rPr>
          <w:sz w:val="28"/>
        </w:rPr>
      </w:pPr>
      <w:r>
        <w:rPr>
          <w:spacing w:val="-2"/>
          <w:sz w:val="28"/>
        </w:rPr>
        <w:t>підсумковий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контроль;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23"/>
        </w:tabs>
        <w:ind w:left="323" w:hanging="162"/>
        <w:jc w:val="left"/>
        <w:rPr>
          <w:sz w:val="28"/>
        </w:rPr>
      </w:pPr>
      <w:r>
        <w:rPr>
          <w:spacing w:val="-4"/>
          <w:sz w:val="28"/>
        </w:rPr>
        <w:t>МКР;</w:t>
      </w:r>
    </w:p>
    <w:p w:rsidR="004F2845" w:rsidRDefault="002B13F7">
      <w:pPr>
        <w:pStyle w:val="a4"/>
        <w:numPr>
          <w:ilvl w:val="0"/>
          <w:numId w:val="4"/>
        </w:numPr>
        <w:tabs>
          <w:tab w:val="left" w:pos="323"/>
        </w:tabs>
        <w:ind w:left="323" w:hanging="162"/>
        <w:jc w:val="left"/>
        <w:rPr>
          <w:sz w:val="28"/>
        </w:rPr>
      </w:pPr>
      <w:r>
        <w:rPr>
          <w:spacing w:val="-2"/>
          <w:sz w:val="28"/>
        </w:rPr>
        <w:t>екзамен.</w:t>
      </w:r>
    </w:p>
    <w:p w:rsidR="004F2845" w:rsidRDefault="004F2845">
      <w:pPr>
        <w:rPr>
          <w:sz w:val="28"/>
        </w:rPr>
        <w:sectPr w:rsidR="004F2845">
          <w:type w:val="continuous"/>
          <w:pgSz w:w="11920" w:h="16840"/>
          <w:pgMar w:top="110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2535"/>
        </w:tabs>
        <w:spacing w:before="74"/>
        <w:ind w:left="2535" w:hanging="417"/>
        <w:jc w:val="left"/>
        <w:rPr>
          <w:b/>
          <w:sz w:val="28"/>
        </w:rPr>
      </w:pPr>
      <w:r>
        <w:rPr>
          <w:b/>
          <w:sz w:val="28"/>
        </w:rPr>
        <w:lastRenderedPageBreak/>
        <w:t>Розподіл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балів,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які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отримують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студенти</w:t>
      </w:r>
    </w:p>
    <w:tbl>
      <w:tblPr>
        <w:tblStyle w:val="TableNormal"/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80"/>
        <w:gridCol w:w="380"/>
        <w:gridCol w:w="360"/>
        <w:gridCol w:w="380"/>
        <w:gridCol w:w="380"/>
        <w:gridCol w:w="380"/>
        <w:gridCol w:w="360"/>
        <w:gridCol w:w="380"/>
        <w:gridCol w:w="380"/>
        <w:gridCol w:w="100"/>
        <w:gridCol w:w="360"/>
        <w:gridCol w:w="380"/>
        <w:gridCol w:w="380"/>
        <w:gridCol w:w="360"/>
        <w:gridCol w:w="380"/>
        <w:gridCol w:w="520"/>
        <w:gridCol w:w="540"/>
        <w:gridCol w:w="520"/>
        <w:gridCol w:w="560"/>
        <w:gridCol w:w="540"/>
        <w:gridCol w:w="1400"/>
      </w:tblGrid>
      <w:tr w:rsidR="004F2845">
        <w:trPr>
          <w:trHeight w:val="280"/>
        </w:trPr>
        <w:tc>
          <w:tcPr>
            <w:tcW w:w="5720" w:type="dxa"/>
            <w:gridSpan w:val="16"/>
          </w:tcPr>
          <w:p w:rsidR="004F2845" w:rsidRDefault="002B13F7">
            <w:pPr>
              <w:pStyle w:val="TableParagraph"/>
              <w:spacing w:line="260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Поточне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тестування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робота</w:t>
            </w:r>
          </w:p>
        </w:tc>
        <w:tc>
          <w:tcPr>
            <w:tcW w:w="520" w:type="dxa"/>
            <w:vMerge w:val="restart"/>
          </w:tcPr>
          <w:p w:rsidR="004F2845" w:rsidRDefault="002B13F7">
            <w:pPr>
              <w:pStyle w:val="TableParagraph"/>
              <w:ind w:left="123" w:right="163" w:hanging="3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М К Р 1</w:t>
            </w:r>
          </w:p>
        </w:tc>
        <w:tc>
          <w:tcPr>
            <w:tcW w:w="540" w:type="dxa"/>
            <w:vMerge w:val="restart"/>
          </w:tcPr>
          <w:p w:rsidR="004F2845" w:rsidRDefault="002B13F7">
            <w:pPr>
              <w:pStyle w:val="TableParagraph"/>
              <w:ind w:left="128" w:right="178" w:hanging="3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М К Р 2</w:t>
            </w:r>
          </w:p>
        </w:tc>
        <w:tc>
          <w:tcPr>
            <w:tcW w:w="520" w:type="dxa"/>
            <w:vMerge w:val="restart"/>
          </w:tcPr>
          <w:p w:rsidR="004F2845" w:rsidRDefault="002B13F7">
            <w:pPr>
              <w:pStyle w:val="TableParagraph"/>
              <w:spacing w:line="271" w:lineRule="exact"/>
              <w:ind w:left="153"/>
              <w:rPr>
                <w:sz w:val="24"/>
              </w:rPr>
            </w:pPr>
            <w:r>
              <w:rPr>
                <w:spacing w:val="-10"/>
                <w:sz w:val="24"/>
              </w:rPr>
              <w:t>І</w:t>
            </w:r>
          </w:p>
          <w:p w:rsidR="004F2845" w:rsidRDefault="002B13F7">
            <w:pPr>
              <w:pStyle w:val="TableParagraph"/>
              <w:ind w:left="132" w:right="233" w:hanging="4"/>
              <w:rPr>
                <w:sz w:val="24"/>
              </w:rPr>
            </w:pPr>
            <w:r>
              <w:rPr>
                <w:spacing w:val="-10"/>
                <w:sz w:val="24"/>
              </w:rPr>
              <w:t>н д</w:t>
            </w:r>
          </w:p>
          <w:p w:rsidR="004F2845" w:rsidRDefault="002B13F7">
            <w:pPr>
              <w:pStyle w:val="TableParagraph"/>
              <w:ind w:left="133" w:right="237" w:firstLine="30"/>
              <w:rPr>
                <w:sz w:val="24"/>
              </w:rPr>
            </w:pPr>
            <w:r>
              <w:rPr>
                <w:spacing w:val="-10"/>
                <w:sz w:val="24"/>
              </w:rPr>
              <w:t>. 1</w:t>
            </w:r>
          </w:p>
        </w:tc>
        <w:tc>
          <w:tcPr>
            <w:tcW w:w="560" w:type="dxa"/>
            <w:vMerge w:val="restart"/>
          </w:tcPr>
          <w:p w:rsidR="004F2845" w:rsidRDefault="002B13F7">
            <w:pPr>
              <w:pStyle w:val="TableParagraph"/>
              <w:ind w:left="129" w:right="212" w:hanging="14"/>
              <w:jc w:val="both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Ін д.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40" w:type="dxa"/>
            <w:vMerge w:val="restart"/>
          </w:tcPr>
          <w:p w:rsidR="004F2845" w:rsidRDefault="002B13F7">
            <w:pPr>
              <w:pStyle w:val="TableParagraph"/>
              <w:spacing w:line="271" w:lineRule="exact"/>
              <w:ind w:left="135"/>
              <w:rPr>
                <w:sz w:val="24"/>
              </w:rPr>
            </w:pPr>
            <w:r>
              <w:rPr>
                <w:spacing w:val="-10"/>
                <w:sz w:val="24"/>
              </w:rPr>
              <w:t>Е</w:t>
            </w:r>
          </w:p>
          <w:p w:rsidR="004F2845" w:rsidRDefault="002B13F7">
            <w:pPr>
              <w:pStyle w:val="TableParagraph"/>
              <w:spacing w:line="270" w:lineRule="atLeast"/>
              <w:ind w:left="132" w:right="233" w:firstLine="17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к з а м е н</w:t>
            </w:r>
          </w:p>
        </w:tc>
        <w:tc>
          <w:tcPr>
            <w:tcW w:w="1400" w:type="dxa"/>
            <w:vMerge w:val="restart"/>
          </w:tcPr>
          <w:p w:rsidR="004F2845" w:rsidRDefault="002B13F7">
            <w:pPr>
              <w:pStyle w:val="TableParagraph"/>
              <w:ind w:left="155" w:right="1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Накопичу- </w:t>
            </w:r>
            <w:r>
              <w:rPr>
                <w:spacing w:val="-2"/>
                <w:sz w:val="24"/>
              </w:rPr>
              <w:t>вальні бали/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Сума</w:t>
            </w:r>
          </w:p>
        </w:tc>
      </w:tr>
      <w:tr w:rsidR="004F2845">
        <w:trPr>
          <w:trHeight w:val="1640"/>
        </w:trPr>
        <w:tc>
          <w:tcPr>
            <w:tcW w:w="1880" w:type="dxa"/>
            <w:gridSpan w:val="5"/>
          </w:tcPr>
          <w:p w:rsidR="004F2845" w:rsidRDefault="002B13F7">
            <w:pPr>
              <w:pStyle w:val="TableParagraph"/>
              <w:spacing w:line="262" w:lineRule="exact"/>
              <w:ind w:left="354"/>
              <w:rPr>
                <w:sz w:val="24"/>
              </w:rPr>
            </w:pPr>
            <w:r>
              <w:rPr>
                <w:sz w:val="24"/>
              </w:rPr>
              <w:t>Кредит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0" w:type="dxa"/>
            <w:gridSpan w:val="6"/>
          </w:tcPr>
          <w:p w:rsidR="004F2845" w:rsidRDefault="002B13F7">
            <w:pPr>
              <w:pStyle w:val="TableParagraph"/>
              <w:spacing w:line="262" w:lineRule="exact"/>
              <w:ind w:left="431"/>
              <w:rPr>
                <w:sz w:val="24"/>
              </w:rPr>
            </w:pPr>
            <w:r>
              <w:rPr>
                <w:sz w:val="24"/>
              </w:rPr>
              <w:t>Кредит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0" w:type="dxa"/>
            <w:gridSpan w:val="5"/>
          </w:tcPr>
          <w:p w:rsidR="004F2845" w:rsidRDefault="002B13F7">
            <w:pPr>
              <w:pStyle w:val="TableParagraph"/>
              <w:spacing w:line="262" w:lineRule="exact"/>
              <w:ind w:left="371"/>
              <w:rPr>
                <w:sz w:val="24"/>
              </w:rPr>
            </w:pPr>
            <w:r>
              <w:rPr>
                <w:sz w:val="24"/>
              </w:rPr>
              <w:t>Кредит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2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1119"/>
        </w:trPr>
        <w:tc>
          <w:tcPr>
            <w:tcW w:w="480" w:type="dxa"/>
          </w:tcPr>
          <w:p w:rsidR="004F2845" w:rsidRDefault="002B13F7">
            <w:pPr>
              <w:pStyle w:val="TableParagraph"/>
              <w:spacing w:line="166" w:lineRule="exact"/>
              <w:ind w:left="129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38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80" w:type="dxa"/>
          </w:tcPr>
          <w:p w:rsidR="004F2845" w:rsidRDefault="002B13F7">
            <w:pPr>
              <w:pStyle w:val="TableParagraph"/>
              <w:spacing w:line="166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360" w:type="dxa"/>
          </w:tcPr>
          <w:p w:rsidR="004F2845" w:rsidRDefault="002B13F7">
            <w:pPr>
              <w:pStyle w:val="TableParagraph"/>
              <w:spacing w:line="166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28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18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6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  <w:tc>
          <w:tcPr>
            <w:tcW w:w="360" w:type="dxa"/>
          </w:tcPr>
          <w:p w:rsidR="004F2845" w:rsidRDefault="002B13F7">
            <w:pPr>
              <w:pStyle w:val="TableParagraph"/>
              <w:spacing w:line="166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8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28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18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460" w:type="dxa"/>
            <w:gridSpan w:val="2"/>
          </w:tcPr>
          <w:p w:rsidR="004F2845" w:rsidRDefault="002B13F7">
            <w:pPr>
              <w:pStyle w:val="TableParagraph"/>
              <w:spacing w:line="166" w:lineRule="exact"/>
              <w:ind w:left="119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28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28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18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360" w:type="dxa"/>
          </w:tcPr>
          <w:p w:rsidR="004F2845" w:rsidRDefault="002B13F7">
            <w:pPr>
              <w:pStyle w:val="TableParagraph"/>
              <w:spacing w:line="166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66" w:lineRule="exact"/>
              <w:ind w:left="28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Т</w:t>
            </w:r>
          </w:p>
          <w:p w:rsidR="004F2845" w:rsidRDefault="002B13F7">
            <w:pPr>
              <w:pStyle w:val="TableParagraph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520" w:type="dxa"/>
            <w:vMerge w:val="restart"/>
          </w:tcPr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spacing w:before="117"/>
              <w:rPr>
                <w:b/>
                <w:sz w:val="16"/>
              </w:rPr>
            </w:pPr>
          </w:p>
          <w:p w:rsidR="004F2845" w:rsidRDefault="002B13F7">
            <w:pPr>
              <w:pStyle w:val="TableParagraph"/>
              <w:ind w:left="183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540" w:type="dxa"/>
            <w:vMerge w:val="restart"/>
          </w:tcPr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spacing w:before="117"/>
              <w:rPr>
                <w:b/>
                <w:sz w:val="16"/>
              </w:rPr>
            </w:pPr>
          </w:p>
          <w:p w:rsidR="004F2845" w:rsidRDefault="002B13F7">
            <w:pPr>
              <w:pStyle w:val="TableParagraph"/>
              <w:ind w:left="188"/>
              <w:rPr>
                <w:sz w:val="16"/>
              </w:rPr>
            </w:pPr>
            <w:r>
              <w:rPr>
                <w:spacing w:val="-5"/>
                <w:sz w:val="16"/>
              </w:rPr>
              <w:t>10</w:t>
            </w:r>
          </w:p>
        </w:tc>
        <w:tc>
          <w:tcPr>
            <w:tcW w:w="520" w:type="dxa"/>
            <w:vMerge w:val="restart"/>
          </w:tcPr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spacing w:before="117"/>
              <w:rPr>
                <w:b/>
                <w:sz w:val="16"/>
              </w:rPr>
            </w:pPr>
          </w:p>
          <w:p w:rsidR="004F2845" w:rsidRDefault="002B13F7">
            <w:pPr>
              <w:pStyle w:val="TableParagraph"/>
              <w:ind w:left="12" w:right="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560" w:type="dxa"/>
            <w:vMerge w:val="restart"/>
          </w:tcPr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spacing w:before="117"/>
              <w:rPr>
                <w:b/>
                <w:sz w:val="16"/>
              </w:rPr>
            </w:pPr>
          </w:p>
          <w:p w:rsidR="004F2845" w:rsidRDefault="002B13F7">
            <w:pPr>
              <w:pStyle w:val="TableParagraph"/>
              <w:ind w:left="2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5</w:t>
            </w:r>
          </w:p>
        </w:tc>
        <w:tc>
          <w:tcPr>
            <w:tcW w:w="540" w:type="dxa"/>
            <w:vMerge w:val="restart"/>
          </w:tcPr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rPr>
                <w:b/>
                <w:sz w:val="16"/>
              </w:rPr>
            </w:pPr>
          </w:p>
          <w:p w:rsidR="004F2845" w:rsidRDefault="004F2845">
            <w:pPr>
              <w:pStyle w:val="TableParagraph"/>
              <w:spacing w:before="117"/>
              <w:rPr>
                <w:b/>
                <w:sz w:val="16"/>
              </w:rPr>
            </w:pPr>
          </w:p>
          <w:p w:rsidR="004F2845" w:rsidRDefault="002B13F7">
            <w:pPr>
              <w:pStyle w:val="TableParagraph"/>
              <w:ind w:left="148"/>
              <w:rPr>
                <w:sz w:val="16"/>
              </w:rPr>
            </w:pPr>
            <w:r>
              <w:rPr>
                <w:spacing w:val="-5"/>
                <w:sz w:val="16"/>
              </w:rPr>
              <w:t>120</w:t>
            </w:r>
          </w:p>
        </w:tc>
        <w:tc>
          <w:tcPr>
            <w:tcW w:w="1400" w:type="dxa"/>
            <w:vMerge w:val="restart"/>
          </w:tcPr>
          <w:p w:rsidR="004F2845" w:rsidRDefault="002B13F7">
            <w:pPr>
              <w:pStyle w:val="TableParagraph"/>
              <w:spacing w:line="258" w:lineRule="exact"/>
              <w:ind w:left="242"/>
              <w:rPr>
                <w:sz w:val="24"/>
              </w:rPr>
            </w:pPr>
            <w:r>
              <w:rPr>
                <w:sz w:val="24"/>
              </w:rPr>
              <w:t xml:space="preserve">600 / </w:t>
            </w:r>
            <w:r>
              <w:rPr>
                <w:spacing w:val="-5"/>
                <w:sz w:val="24"/>
              </w:rPr>
              <w:t>100</w:t>
            </w:r>
          </w:p>
        </w:tc>
      </w:tr>
      <w:tr w:rsidR="004F2845">
        <w:trPr>
          <w:trHeight w:val="1140"/>
        </w:trPr>
        <w:tc>
          <w:tcPr>
            <w:tcW w:w="480" w:type="dxa"/>
          </w:tcPr>
          <w:p w:rsidR="004F2845" w:rsidRDefault="002B13F7">
            <w:pPr>
              <w:pStyle w:val="TableParagraph"/>
              <w:spacing w:line="181" w:lineRule="exact"/>
              <w:ind w:left="138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38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280" w:type="dxa"/>
          </w:tcPr>
          <w:p w:rsidR="004F2845" w:rsidRDefault="002B13F7">
            <w:pPr>
              <w:pStyle w:val="TableParagraph"/>
              <w:spacing w:line="181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60" w:type="dxa"/>
          </w:tcPr>
          <w:p w:rsidR="004F2845" w:rsidRDefault="002B13F7">
            <w:pPr>
              <w:pStyle w:val="TableParagraph"/>
              <w:spacing w:line="181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60" w:type="dxa"/>
          </w:tcPr>
          <w:p w:rsidR="004F2845" w:rsidRDefault="002B13F7">
            <w:pPr>
              <w:pStyle w:val="TableParagraph"/>
              <w:spacing w:line="181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460" w:type="dxa"/>
            <w:gridSpan w:val="2"/>
          </w:tcPr>
          <w:p w:rsidR="004F2845" w:rsidRDefault="002B13F7">
            <w:pPr>
              <w:pStyle w:val="TableParagraph"/>
              <w:spacing w:line="181" w:lineRule="exact"/>
              <w:ind w:left="128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28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60" w:type="dxa"/>
          </w:tcPr>
          <w:p w:rsidR="004F2845" w:rsidRDefault="002B13F7">
            <w:pPr>
              <w:pStyle w:val="TableParagraph"/>
              <w:spacing w:line="181" w:lineRule="exact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10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380" w:type="dxa"/>
          </w:tcPr>
          <w:p w:rsidR="004F2845" w:rsidRDefault="002B13F7">
            <w:pPr>
              <w:pStyle w:val="TableParagraph"/>
              <w:spacing w:line="181" w:lineRule="exact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  <w:p w:rsidR="004F2845" w:rsidRDefault="002B13F7">
            <w:pPr>
              <w:pStyle w:val="TableParagraph"/>
              <w:ind w:left="10" w:right="3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0</w:t>
            </w:r>
          </w:p>
        </w:tc>
        <w:tc>
          <w:tcPr>
            <w:tcW w:w="52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2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40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</w:tbl>
    <w:p w:rsidR="004F2845" w:rsidRDefault="002B13F7">
      <w:pPr>
        <w:spacing w:before="314" w:after="49"/>
        <w:ind w:left="2174"/>
        <w:rPr>
          <w:b/>
          <w:sz w:val="28"/>
        </w:rPr>
      </w:pPr>
      <w:r>
        <w:rPr>
          <w:b/>
          <w:sz w:val="28"/>
        </w:rPr>
        <w:t>Шкала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оцінювання: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національна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та</w:t>
      </w:r>
      <w:r>
        <w:rPr>
          <w:b/>
          <w:spacing w:val="-5"/>
          <w:sz w:val="28"/>
        </w:rPr>
        <w:t xml:space="preserve"> </w:t>
      </w:r>
      <w:r>
        <w:rPr>
          <w:b/>
          <w:spacing w:val="-4"/>
          <w:sz w:val="28"/>
        </w:rPr>
        <w:t>ECTS</w:t>
      </w:r>
    </w:p>
    <w:tbl>
      <w:tblPr>
        <w:tblStyle w:val="TableNormal"/>
        <w:tblW w:w="0" w:type="auto"/>
        <w:tblInd w:w="2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0"/>
        <w:gridCol w:w="1720"/>
        <w:gridCol w:w="2720"/>
        <w:gridCol w:w="3240"/>
      </w:tblGrid>
      <w:tr w:rsidR="004F2845">
        <w:trPr>
          <w:trHeight w:val="400"/>
        </w:trPr>
        <w:tc>
          <w:tcPr>
            <w:tcW w:w="1580" w:type="dxa"/>
            <w:vMerge w:val="restart"/>
          </w:tcPr>
          <w:p w:rsidR="004F2845" w:rsidRDefault="002B13F7">
            <w:pPr>
              <w:pStyle w:val="TableParagraph"/>
              <w:spacing w:line="259" w:lineRule="exact"/>
              <w:ind w:left="2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ОЦІНКА</w:t>
            </w:r>
          </w:p>
          <w:p w:rsidR="004F2845" w:rsidRDefault="002B13F7">
            <w:pPr>
              <w:pStyle w:val="TableParagraph"/>
              <w:spacing w:before="12"/>
              <w:ind w:lef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ЄКТС</w:t>
            </w:r>
          </w:p>
        </w:tc>
        <w:tc>
          <w:tcPr>
            <w:tcW w:w="1720" w:type="dxa"/>
            <w:vMerge w:val="restart"/>
          </w:tcPr>
          <w:p w:rsidR="004F2845" w:rsidRDefault="002B13F7">
            <w:pPr>
              <w:pStyle w:val="TableParagraph"/>
              <w:spacing w:line="259" w:lineRule="exact"/>
              <w:ind w:left="504"/>
              <w:rPr>
                <w:sz w:val="24"/>
              </w:rPr>
            </w:pPr>
            <w:r>
              <w:rPr>
                <w:spacing w:val="-4"/>
                <w:sz w:val="24"/>
              </w:rPr>
              <w:t>СУМА</w:t>
            </w:r>
          </w:p>
          <w:p w:rsidR="004F2845" w:rsidRDefault="002B13F7">
            <w:pPr>
              <w:pStyle w:val="TableParagraph"/>
              <w:spacing w:before="12"/>
              <w:ind w:left="505"/>
              <w:rPr>
                <w:sz w:val="24"/>
              </w:rPr>
            </w:pPr>
            <w:r>
              <w:rPr>
                <w:spacing w:val="-2"/>
                <w:sz w:val="24"/>
              </w:rPr>
              <w:t>БАЛІВ</w:t>
            </w:r>
          </w:p>
        </w:tc>
        <w:tc>
          <w:tcPr>
            <w:tcW w:w="5960" w:type="dxa"/>
            <w:gridSpan w:val="2"/>
          </w:tcPr>
          <w:p w:rsidR="004F2845" w:rsidRDefault="002B13F7">
            <w:pPr>
              <w:pStyle w:val="TableParagraph"/>
              <w:spacing w:line="259" w:lineRule="exact"/>
              <w:ind w:left="684"/>
              <w:rPr>
                <w:sz w:val="24"/>
              </w:rPr>
            </w:pPr>
            <w:r>
              <w:rPr>
                <w:sz w:val="24"/>
              </w:rPr>
              <w:t xml:space="preserve">ОЦІНКА ЗА НАЦІОНАЛЬНОЮ </w:t>
            </w:r>
            <w:r>
              <w:rPr>
                <w:spacing w:val="-2"/>
                <w:sz w:val="24"/>
              </w:rPr>
              <w:t>ШКАЛОЮ</w:t>
            </w:r>
          </w:p>
        </w:tc>
      </w:tr>
      <w:tr w:rsidR="004F2845">
        <w:trPr>
          <w:trHeight w:val="279"/>
        </w:trPr>
        <w:tc>
          <w:tcPr>
            <w:tcW w:w="158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172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2720" w:type="dxa"/>
          </w:tcPr>
          <w:p w:rsidR="004F2845" w:rsidRDefault="002B13F7">
            <w:pPr>
              <w:pStyle w:val="TableParagraph"/>
              <w:spacing w:line="260" w:lineRule="exac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  <w:tc>
          <w:tcPr>
            <w:tcW w:w="3240" w:type="dxa"/>
          </w:tcPr>
          <w:p w:rsidR="004F2845" w:rsidRDefault="002B13F7">
            <w:pPr>
              <w:pStyle w:val="TableParagraph"/>
              <w:spacing w:line="260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залік</w:t>
            </w:r>
          </w:p>
        </w:tc>
      </w:tr>
      <w:tr w:rsidR="004F2845">
        <w:trPr>
          <w:trHeight w:val="300"/>
        </w:trPr>
        <w:tc>
          <w:tcPr>
            <w:tcW w:w="1580" w:type="dxa"/>
          </w:tcPr>
          <w:p w:rsidR="004F2845" w:rsidRDefault="002B13F7">
            <w:pPr>
              <w:pStyle w:val="TableParagraph"/>
              <w:spacing w:before="13" w:line="267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1720" w:type="dxa"/>
          </w:tcPr>
          <w:p w:rsidR="004F2845" w:rsidRDefault="002B13F7">
            <w:pPr>
              <w:pStyle w:val="TableParagraph"/>
              <w:spacing w:before="13" w:line="267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90-</w:t>
            </w: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720" w:type="dxa"/>
          </w:tcPr>
          <w:p w:rsidR="004F2845" w:rsidRDefault="002B13F7">
            <w:pPr>
              <w:pStyle w:val="TableParagraph"/>
              <w:spacing w:before="13"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3240" w:type="dxa"/>
          </w:tcPr>
          <w:p w:rsidR="004F2845" w:rsidRDefault="002B13F7">
            <w:pPr>
              <w:pStyle w:val="TableParagraph"/>
              <w:spacing w:before="13" w:line="267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5/відм./зараховано</w:t>
            </w:r>
          </w:p>
        </w:tc>
      </w:tr>
      <w:tr w:rsidR="004F2845">
        <w:trPr>
          <w:trHeight w:val="280"/>
        </w:trPr>
        <w:tc>
          <w:tcPr>
            <w:tcW w:w="1580" w:type="dxa"/>
          </w:tcPr>
          <w:p w:rsidR="004F2845" w:rsidRDefault="002B13F7">
            <w:pPr>
              <w:pStyle w:val="TableParagraph"/>
              <w:spacing w:before="8" w:line="252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1720" w:type="dxa"/>
          </w:tcPr>
          <w:p w:rsidR="004F2845" w:rsidRDefault="002B13F7">
            <w:pPr>
              <w:pStyle w:val="TableParagraph"/>
              <w:spacing w:before="8" w:line="252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80-</w:t>
            </w: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720" w:type="dxa"/>
            <w:vMerge w:val="restart"/>
          </w:tcPr>
          <w:p w:rsidR="004F2845" w:rsidRDefault="002B13F7">
            <w:pPr>
              <w:pStyle w:val="TableParagraph"/>
              <w:spacing w:before="141"/>
              <w:ind w:left="888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3240" w:type="dxa"/>
            <w:vMerge w:val="restart"/>
          </w:tcPr>
          <w:p w:rsidR="004F2845" w:rsidRDefault="002B13F7">
            <w:pPr>
              <w:pStyle w:val="TableParagraph"/>
              <w:spacing w:before="141"/>
              <w:ind w:left="597"/>
              <w:rPr>
                <w:sz w:val="24"/>
              </w:rPr>
            </w:pPr>
            <w:r>
              <w:rPr>
                <w:sz w:val="24"/>
              </w:rPr>
              <w:t xml:space="preserve">4/добре/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4F2845">
        <w:trPr>
          <w:trHeight w:val="259"/>
        </w:trPr>
        <w:tc>
          <w:tcPr>
            <w:tcW w:w="1580" w:type="dxa"/>
          </w:tcPr>
          <w:p w:rsidR="004F2845" w:rsidRDefault="002B13F7">
            <w:pPr>
              <w:pStyle w:val="TableParagraph"/>
              <w:spacing w:line="240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1720" w:type="dxa"/>
          </w:tcPr>
          <w:p w:rsidR="004F2845" w:rsidRDefault="002B13F7">
            <w:pPr>
              <w:pStyle w:val="TableParagraph"/>
              <w:spacing w:line="24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65-</w:t>
            </w: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2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280"/>
        </w:trPr>
        <w:tc>
          <w:tcPr>
            <w:tcW w:w="1580" w:type="dxa"/>
          </w:tcPr>
          <w:p w:rsidR="004F2845" w:rsidRDefault="002B13F7">
            <w:pPr>
              <w:pStyle w:val="TableParagraph"/>
              <w:spacing w:before="10" w:line="250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1720" w:type="dxa"/>
          </w:tcPr>
          <w:p w:rsidR="004F2845" w:rsidRDefault="002B13F7">
            <w:pPr>
              <w:pStyle w:val="TableParagraph"/>
              <w:spacing w:before="10" w:line="25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55-</w:t>
            </w: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720" w:type="dxa"/>
            <w:vMerge w:val="restart"/>
          </w:tcPr>
          <w:p w:rsidR="004F2845" w:rsidRDefault="002B13F7">
            <w:pPr>
              <w:pStyle w:val="TableParagraph"/>
              <w:spacing w:before="10"/>
              <w:ind w:left="633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3240" w:type="dxa"/>
            <w:vMerge w:val="restart"/>
          </w:tcPr>
          <w:p w:rsidR="004F2845" w:rsidRDefault="002B13F7">
            <w:pPr>
              <w:pStyle w:val="TableParagraph"/>
              <w:spacing w:before="10"/>
              <w:ind w:left="584"/>
              <w:rPr>
                <w:sz w:val="24"/>
              </w:rPr>
            </w:pPr>
            <w:r>
              <w:rPr>
                <w:sz w:val="24"/>
              </w:rPr>
              <w:t xml:space="preserve">3/задов./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4F2845">
        <w:trPr>
          <w:trHeight w:val="280"/>
        </w:trPr>
        <w:tc>
          <w:tcPr>
            <w:tcW w:w="1580" w:type="dxa"/>
          </w:tcPr>
          <w:p w:rsidR="004F2845" w:rsidRDefault="002B13F7">
            <w:pPr>
              <w:pStyle w:val="TableParagraph"/>
              <w:spacing w:before="1" w:line="259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1720" w:type="dxa"/>
          </w:tcPr>
          <w:p w:rsidR="004F2845" w:rsidRDefault="002B13F7">
            <w:pPr>
              <w:pStyle w:val="TableParagraph"/>
              <w:spacing w:before="1" w:line="259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50-</w:t>
            </w: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72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  <w:tc>
          <w:tcPr>
            <w:tcW w:w="3240" w:type="dxa"/>
            <w:vMerge/>
            <w:tcBorders>
              <w:top w:val="nil"/>
            </w:tcBorders>
          </w:tcPr>
          <w:p w:rsidR="004F2845" w:rsidRDefault="004F2845">
            <w:pPr>
              <w:rPr>
                <w:sz w:val="2"/>
                <w:szCs w:val="2"/>
              </w:rPr>
            </w:pPr>
          </w:p>
        </w:tc>
      </w:tr>
      <w:tr w:rsidR="004F2845">
        <w:trPr>
          <w:trHeight w:val="560"/>
        </w:trPr>
        <w:tc>
          <w:tcPr>
            <w:tcW w:w="1580" w:type="dxa"/>
          </w:tcPr>
          <w:p w:rsidR="004F2845" w:rsidRDefault="002B13F7">
            <w:pPr>
              <w:pStyle w:val="TableParagraph"/>
              <w:spacing w:before="1"/>
              <w:ind w:left="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1720" w:type="dxa"/>
          </w:tcPr>
          <w:p w:rsidR="004F2845" w:rsidRDefault="002B13F7">
            <w:pPr>
              <w:pStyle w:val="TableParagraph"/>
              <w:spacing w:before="1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35-</w:t>
            </w: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720" w:type="dxa"/>
          </w:tcPr>
          <w:p w:rsidR="004F2845" w:rsidRDefault="002B13F7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3240" w:type="dxa"/>
          </w:tcPr>
          <w:p w:rsidR="004F2845" w:rsidRDefault="002B13F7">
            <w:pPr>
              <w:pStyle w:val="TableParagraph"/>
              <w:spacing w:before="133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</w:tbl>
    <w:p w:rsidR="004F2845" w:rsidRDefault="004F2845">
      <w:pPr>
        <w:pStyle w:val="a3"/>
        <w:ind w:left="0"/>
        <w:jc w:val="left"/>
        <w:rPr>
          <w:b/>
        </w:rPr>
      </w:pPr>
    </w:p>
    <w:p w:rsidR="004F2845" w:rsidRDefault="004F2845">
      <w:pPr>
        <w:pStyle w:val="a3"/>
        <w:spacing w:before="14"/>
        <w:ind w:left="0"/>
        <w:jc w:val="left"/>
        <w:rPr>
          <w:b/>
        </w:rPr>
      </w:pPr>
    </w:p>
    <w:p w:rsidR="004F2845" w:rsidRDefault="002B13F7">
      <w:pPr>
        <w:pStyle w:val="a4"/>
        <w:numPr>
          <w:ilvl w:val="0"/>
          <w:numId w:val="6"/>
        </w:numPr>
        <w:tabs>
          <w:tab w:val="left" w:pos="3482"/>
        </w:tabs>
        <w:ind w:left="3482" w:hanging="417"/>
        <w:jc w:val="left"/>
        <w:rPr>
          <w:b/>
          <w:sz w:val="28"/>
        </w:rPr>
      </w:pPr>
      <w:r>
        <w:rPr>
          <w:b/>
          <w:spacing w:val="-2"/>
          <w:sz w:val="28"/>
        </w:rPr>
        <w:t>Методичне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забезпечення</w:t>
      </w:r>
    </w:p>
    <w:p w:rsidR="004F2845" w:rsidRDefault="002B13F7">
      <w:pPr>
        <w:pStyle w:val="a3"/>
      </w:pPr>
      <w:r>
        <w:rPr>
          <w:spacing w:val="-2"/>
        </w:rPr>
        <w:t>1.</w:t>
      </w:r>
      <w:r>
        <w:rPr>
          <w:spacing w:val="2"/>
        </w:rPr>
        <w:t xml:space="preserve"> </w:t>
      </w:r>
      <w:r>
        <w:rPr>
          <w:spacing w:val="-2"/>
        </w:rPr>
        <w:t>Навчально-методичний</w:t>
      </w:r>
      <w:r>
        <w:rPr>
          <w:spacing w:val="2"/>
        </w:rPr>
        <w:t xml:space="preserve"> </w:t>
      </w:r>
      <w:r>
        <w:rPr>
          <w:spacing w:val="-2"/>
        </w:rPr>
        <w:t>комплекс.</w:t>
      </w:r>
    </w:p>
    <w:p w:rsidR="004F2845" w:rsidRDefault="004F2845">
      <w:pPr>
        <w:pStyle w:val="a3"/>
        <w:ind w:left="0"/>
        <w:jc w:val="left"/>
      </w:pPr>
    </w:p>
    <w:p w:rsidR="004F2845" w:rsidRDefault="002B13F7">
      <w:pPr>
        <w:spacing w:line="570" w:lineRule="atLeast"/>
        <w:ind w:left="4408" w:right="3724" w:hanging="1386"/>
        <w:jc w:val="both"/>
        <w:rPr>
          <w:b/>
          <w:sz w:val="28"/>
        </w:rPr>
      </w:pPr>
      <w:r>
        <w:rPr>
          <w:b/>
          <w:spacing w:val="-2"/>
          <w:sz w:val="28"/>
        </w:rPr>
        <w:t>4.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Рекомендована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література Базова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469"/>
        </w:tabs>
        <w:spacing w:before="1" w:line="276" w:lineRule="auto"/>
        <w:ind w:right="869" w:firstLine="0"/>
        <w:jc w:val="both"/>
        <w:rPr>
          <w:sz w:val="28"/>
        </w:rPr>
      </w:pPr>
      <w:r>
        <w:rPr>
          <w:i/>
          <w:sz w:val="28"/>
        </w:rPr>
        <w:t xml:space="preserve">АлексюкА.М. </w:t>
      </w:r>
      <w:r>
        <w:rPr>
          <w:sz w:val="28"/>
        </w:rPr>
        <w:t>Педагогіка вищої освіти України: Історія. Теорія: Підручник для студ., асп. та мол. викл. вузів. — К.: Либідь, 1998. — 558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499"/>
        </w:tabs>
        <w:spacing w:line="276" w:lineRule="auto"/>
        <w:ind w:right="872" w:firstLine="0"/>
        <w:jc w:val="both"/>
        <w:rPr>
          <w:i/>
          <w:sz w:val="28"/>
        </w:rPr>
      </w:pPr>
      <w:r>
        <w:rPr>
          <w:i/>
          <w:sz w:val="28"/>
        </w:rPr>
        <w:t xml:space="preserve">Алексюк A.M. </w:t>
      </w:r>
      <w:r>
        <w:rPr>
          <w:sz w:val="28"/>
        </w:rPr>
        <w:t>Педагогіка вищої школи. Курс лекцій: модульне навчання: навч. посібник. - К.: ІСДО, 1993. - 220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439"/>
        </w:tabs>
        <w:ind w:left="439" w:hanging="278"/>
        <w:jc w:val="both"/>
        <w:rPr>
          <w:sz w:val="28"/>
        </w:rPr>
      </w:pPr>
      <w:r>
        <w:rPr>
          <w:i/>
          <w:sz w:val="28"/>
        </w:rPr>
        <w:t>Андреев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В.</w:t>
      </w:r>
      <w:r>
        <w:rPr>
          <w:i/>
          <w:spacing w:val="-7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педагогики</w:t>
      </w:r>
      <w:r>
        <w:rPr>
          <w:spacing w:val="-8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-7"/>
          <w:sz w:val="28"/>
        </w:rPr>
        <w:t xml:space="preserve"> </w:t>
      </w:r>
      <w:r>
        <w:rPr>
          <w:sz w:val="28"/>
        </w:rPr>
        <w:t>школы.</w:t>
      </w:r>
      <w:r>
        <w:rPr>
          <w:spacing w:val="-7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Минск,</w:t>
      </w:r>
      <w:r>
        <w:rPr>
          <w:spacing w:val="-8"/>
          <w:sz w:val="28"/>
        </w:rPr>
        <w:t xml:space="preserve"> </w:t>
      </w:r>
      <w:r>
        <w:rPr>
          <w:sz w:val="28"/>
        </w:rPr>
        <w:t>2005.</w:t>
      </w:r>
      <w:r>
        <w:rPr>
          <w:spacing w:val="-7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238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14"/>
        </w:tabs>
        <w:spacing w:before="48" w:line="276" w:lineRule="auto"/>
        <w:ind w:right="875" w:firstLine="0"/>
        <w:jc w:val="both"/>
        <w:rPr>
          <w:sz w:val="28"/>
        </w:rPr>
      </w:pPr>
      <w:r>
        <w:rPr>
          <w:i/>
          <w:sz w:val="28"/>
        </w:rPr>
        <w:t xml:space="preserve">Бабанскш Ю.К., Ильина Т.А. </w:t>
      </w:r>
      <w:r>
        <w:rPr>
          <w:sz w:val="28"/>
        </w:rPr>
        <w:t>Педагогика высшей школы. — Алма-Ата: Мектеп, 1989.-175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469"/>
        </w:tabs>
        <w:spacing w:line="276" w:lineRule="auto"/>
        <w:ind w:right="873" w:firstLine="0"/>
        <w:jc w:val="both"/>
        <w:rPr>
          <w:sz w:val="28"/>
        </w:rPr>
      </w:pPr>
      <w:r>
        <w:rPr>
          <w:i/>
          <w:sz w:val="28"/>
        </w:rPr>
        <w:t xml:space="preserve">Бартєнєва І. О., Богданова І. М., Бужина І. М., Дідусь Н. І., Дмитрієва М. С. </w:t>
      </w:r>
      <w:r>
        <w:rPr>
          <w:sz w:val="28"/>
        </w:rPr>
        <w:t>Педагогіка вищої школи: Навч. посібник. - Од</w:t>
      </w:r>
      <w:r>
        <w:rPr>
          <w:sz w:val="28"/>
        </w:rPr>
        <w:t>еса: ПДПУ ім. К.Д.Ушинського, 2002. - 344 с.</w:t>
      </w:r>
    </w:p>
    <w:p w:rsidR="004F2845" w:rsidRDefault="004F2845">
      <w:pPr>
        <w:spacing w:line="276" w:lineRule="auto"/>
        <w:jc w:val="both"/>
        <w:rPr>
          <w:sz w:val="28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3"/>
        </w:numPr>
        <w:tabs>
          <w:tab w:val="left" w:pos="469"/>
        </w:tabs>
        <w:spacing w:before="74"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lastRenderedPageBreak/>
        <w:t xml:space="preserve">Бершадский М. Е. </w:t>
      </w:r>
      <w:r>
        <w:rPr>
          <w:sz w:val="28"/>
        </w:rPr>
        <w:t>Когнитивная технология обучения: последовательность процедур</w:t>
      </w:r>
      <w:r>
        <w:rPr>
          <w:spacing w:val="35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35"/>
          <w:sz w:val="28"/>
        </w:rPr>
        <w:t xml:space="preserve"> </w:t>
      </w:r>
      <w:r>
        <w:rPr>
          <w:sz w:val="28"/>
        </w:rPr>
        <w:t>учебного процесса // Педагогические технологии.</w:t>
      </w:r>
    </w:p>
    <w:p w:rsidR="004F2845" w:rsidRDefault="002B13F7">
      <w:pPr>
        <w:pStyle w:val="a3"/>
      </w:pPr>
      <w:r>
        <w:t>—</w:t>
      </w:r>
      <w:r>
        <w:rPr>
          <w:spacing w:val="-4"/>
        </w:rPr>
        <w:t xml:space="preserve"> </w:t>
      </w:r>
      <w:r>
        <w:t>2006.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№2.</w:t>
      </w:r>
      <w:r>
        <w:rPr>
          <w:spacing w:val="-3"/>
        </w:rPr>
        <w:t xml:space="preserve"> </w:t>
      </w:r>
      <w:r>
        <w:t>-С.</w:t>
      </w:r>
      <w:r>
        <w:rPr>
          <w:spacing w:val="-3"/>
        </w:rPr>
        <w:t xml:space="preserve"> </w:t>
      </w:r>
      <w:r>
        <w:t>57-</w:t>
      </w:r>
      <w:r>
        <w:rPr>
          <w:spacing w:val="-5"/>
        </w:rPr>
        <w:t>75.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454"/>
        </w:tabs>
        <w:spacing w:before="48"/>
        <w:ind w:left="454" w:hanging="293"/>
        <w:jc w:val="both"/>
        <w:rPr>
          <w:sz w:val="28"/>
        </w:rPr>
      </w:pPr>
      <w:r>
        <w:rPr>
          <w:i/>
          <w:sz w:val="28"/>
        </w:rPr>
        <w:t>Булгакова</w:t>
      </w:r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>Н.Б.</w:t>
      </w:r>
      <w:r>
        <w:rPr>
          <w:i/>
          <w:spacing w:val="-9"/>
          <w:sz w:val="28"/>
        </w:rPr>
        <w:t xml:space="preserve"> </w:t>
      </w:r>
      <w:r>
        <w:rPr>
          <w:sz w:val="28"/>
        </w:rPr>
        <w:t>Педагогіка</w:t>
      </w:r>
      <w:r>
        <w:rPr>
          <w:spacing w:val="-18"/>
          <w:sz w:val="28"/>
        </w:rPr>
        <w:t xml:space="preserve"> </w:t>
      </w:r>
      <w:r>
        <w:rPr>
          <w:sz w:val="28"/>
        </w:rPr>
        <w:t>вищої</w:t>
      </w:r>
      <w:r>
        <w:rPr>
          <w:spacing w:val="-17"/>
          <w:sz w:val="28"/>
        </w:rPr>
        <w:t xml:space="preserve"> </w:t>
      </w:r>
      <w:r>
        <w:rPr>
          <w:sz w:val="28"/>
        </w:rPr>
        <w:t>школи:</w:t>
      </w:r>
      <w:r>
        <w:rPr>
          <w:spacing w:val="-18"/>
          <w:sz w:val="28"/>
        </w:rPr>
        <w:t xml:space="preserve"> </w:t>
      </w:r>
      <w:r>
        <w:rPr>
          <w:sz w:val="28"/>
        </w:rPr>
        <w:t>Конспект</w:t>
      </w:r>
      <w:r>
        <w:rPr>
          <w:spacing w:val="-17"/>
          <w:sz w:val="28"/>
        </w:rPr>
        <w:t xml:space="preserve"> </w:t>
      </w:r>
      <w:r>
        <w:rPr>
          <w:sz w:val="28"/>
        </w:rPr>
        <w:t>лекцій.</w:t>
      </w:r>
      <w:r>
        <w:rPr>
          <w:spacing w:val="-18"/>
          <w:sz w:val="28"/>
        </w:rPr>
        <w:t xml:space="preserve"> </w:t>
      </w:r>
      <w:r>
        <w:rPr>
          <w:sz w:val="28"/>
        </w:rPr>
        <w:t>—</w:t>
      </w:r>
      <w:r>
        <w:rPr>
          <w:spacing w:val="-17"/>
          <w:sz w:val="28"/>
        </w:rPr>
        <w:t xml:space="preserve"> </w:t>
      </w:r>
      <w:r>
        <w:rPr>
          <w:sz w:val="28"/>
        </w:rPr>
        <w:t>К.:</w:t>
      </w:r>
      <w:r>
        <w:rPr>
          <w:spacing w:val="-18"/>
          <w:sz w:val="28"/>
        </w:rPr>
        <w:t xml:space="preserve"> </w:t>
      </w:r>
      <w:r>
        <w:rPr>
          <w:sz w:val="28"/>
        </w:rPr>
        <w:t>НАУ,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2003.</w:t>
      </w:r>
    </w:p>
    <w:p w:rsidR="004F2845" w:rsidRDefault="002B13F7">
      <w:pPr>
        <w:pStyle w:val="a3"/>
        <w:spacing w:before="48"/>
      </w:pPr>
      <w:r>
        <w:t>—</w:t>
      </w:r>
      <w:r>
        <w:rPr>
          <w:spacing w:val="-2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rPr>
          <w:spacing w:val="-5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484"/>
        </w:tabs>
        <w:spacing w:before="49"/>
        <w:ind w:left="484" w:hanging="323"/>
        <w:jc w:val="both"/>
        <w:rPr>
          <w:sz w:val="28"/>
        </w:rPr>
      </w:pPr>
      <w:r>
        <w:rPr>
          <w:i/>
          <w:sz w:val="28"/>
        </w:rPr>
        <w:t>Вакуленко</w:t>
      </w:r>
      <w:r>
        <w:rPr>
          <w:i/>
          <w:spacing w:val="26"/>
          <w:sz w:val="28"/>
        </w:rPr>
        <w:t xml:space="preserve"> </w:t>
      </w:r>
      <w:r>
        <w:rPr>
          <w:i/>
          <w:sz w:val="28"/>
        </w:rPr>
        <w:t>В.М.</w:t>
      </w:r>
      <w:r>
        <w:rPr>
          <w:i/>
          <w:spacing w:val="28"/>
          <w:sz w:val="28"/>
        </w:rPr>
        <w:t xml:space="preserve"> </w:t>
      </w:r>
      <w:r>
        <w:rPr>
          <w:sz w:val="28"/>
        </w:rPr>
        <w:t>Основи</w:t>
      </w:r>
      <w:r>
        <w:rPr>
          <w:spacing w:val="29"/>
          <w:sz w:val="28"/>
        </w:rPr>
        <w:t xml:space="preserve"> </w:t>
      </w:r>
      <w:r>
        <w:rPr>
          <w:sz w:val="28"/>
        </w:rPr>
        <w:t>педагогіки</w:t>
      </w:r>
      <w:r>
        <w:rPr>
          <w:spacing w:val="15"/>
          <w:sz w:val="28"/>
        </w:rPr>
        <w:t xml:space="preserve"> </w:t>
      </w:r>
      <w:r>
        <w:rPr>
          <w:sz w:val="28"/>
        </w:rPr>
        <w:t>вищої</w:t>
      </w:r>
      <w:r>
        <w:rPr>
          <w:spacing w:val="15"/>
          <w:sz w:val="28"/>
        </w:rPr>
        <w:t xml:space="preserve"> </w:t>
      </w:r>
      <w:r>
        <w:rPr>
          <w:sz w:val="28"/>
        </w:rPr>
        <w:t>школи</w:t>
      </w:r>
      <w:r>
        <w:rPr>
          <w:spacing w:val="16"/>
          <w:sz w:val="28"/>
        </w:rPr>
        <w:t xml:space="preserve"> </w:t>
      </w:r>
      <w:r>
        <w:rPr>
          <w:sz w:val="28"/>
        </w:rPr>
        <w:t>України:</w:t>
      </w:r>
      <w:r>
        <w:rPr>
          <w:spacing w:val="15"/>
          <w:sz w:val="28"/>
        </w:rPr>
        <w:t xml:space="preserve"> </w:t>
      </w:r>
      <w:r>
        <w:rPr>
          <w:sz w:val="28"/>
        </w:rPr>
        <w:t>навч.</w:t>
      </w:r>
      <w:r>
        <w:rPr>
          <w:spacing w:val="16"/>
          <w:sz w:val="28"/>
        </w:rPr>
        <w:t xml:space="preserve"> </w:t>
      </w:r>
      <w:r>
        <w:rPr>
          <w:spacing w:val="-2"/>
          <w:sz w:val="28"/>
        </w:rPr>
        <w:t>посібник.</w:t>
      </w:r>
    </w:p>
    <w:p w:rsidR="004F2845" w:rsidRDefault="002B13F7">
      <w:pPr>
        <w:pStyle w:val="a3"/>
        <w:spacing w:before="48"/>
      </w:pPr>
      <w:r>
        <w:t>—</w:t>
      </w:r>
      <w:r>
        <w:rPr>
          <w:spacing w:val="-11"/>
        </w:rPr>
        <w:t xml:space="preserve"> </w:t>
      </w:r>
      <w:r>
        <w:t>Луганськ:</w:t>
      </w:r>
      <w:r>
        <w:rPr>
          <w:spacing w:val="-9"/>
        </w:rPr>
        <w:t xml:space="preserve"> </w:t>
      </w:r>
      <w:r>
        <w:t>Вид-во</w:t>
      </w:r>
      <w:r>
        <w:rPr>
          <w:spacing w:val="-9"/>
        </w:rPr>
        <w:t xml:space="preserve"> </w:t>
      </w:r>
      <w:r>
        <w:t>Східноукраїнського</w:t>
      </w:r>
      <w:r>
        <w:rPr>
          <w:spacing w:val="-9"/>
        </w:rPr>
        <w:t xml:space="preserve"> </w:t>
      </w:r>
      <w:r>
        <w:t>нац.</w:t>
      </w:r>
      <w:r>
        <w:rPr>
          <w:spacing w:val="-9"/>
        </w:rPr>
        <w:t xml:space="preserve"> </w:t>
      </w:r>
      <w:r>
        <w:t>ун-ту</w:t>
      </w:r>
      <w:r>
        <w:rPr>
          <w:spacing w:val="-9"/>
        </w:rPr>
        <w:t xml:space="preserve"> </w:t>
      </w:r>
      <w:r>
        <w:t>ім.</w:t>
      </w:r>
      <w:r>
        <w:rPr>
          <w:spacing w:val="-9"/>
        </w:rPr>
        <w:t xml:space="preserve"> </w:t>
      </w:r>
      <w:r>
        <w:t>Даля,</w:t>
      </w:r>
      <w:r>
        <w:rPr>
          <w:spacing w:val="-9"/>
        </w:rPr>
        <w:t xml:space="preserve"> </w:t>
      </w:r>
      <w:r>
        <w:t>2001.</w:t>
      </w:r>
      <w:r>
        <w:rPr>
          <w:spacing w:val="-9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243</w:t>
      </w:r>
      <w:r>
        <w:rPr>
          <w:spacing w:val="-9"/>
        </w:rPr>
        <w:t xml:space="preserve"> </w:t>
      </w:r>
      <w:r>
        <w:rPr>
          <w:spacing w:val="-5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49"/>
        </w:tabs>
        <w:spacing w:before="48"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Виховна </w:t>
      </w:r>
      <w:r>
        <w:rPr>
          <w:sz w:val="28"/>
        </w:rPr>
        <w:t>робота наставника академічної групи студентів вищого навчального закладу освіти / Укл. М.І.Соловей, В.С.Демчук. - К.: Вид. центр КДЛУ, 2000. - 68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68"/>
        </w:tabs>
        <w:spacing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Вища освіта в Україні: </w:t>
      </w:r>
      <w:r>
        <w:rPr>
          <w:sz w:val="28"/>
        </w:rPr>
        <w:t xml:space="preserve">Навч. посіб. / В.Г.Кремень, С.М.Ніколаєнко, М.Ф.Степко та ін. - К.: Знання, 2005. - </w:t>
      </w:r>
      <w:r>
        <w:rPr>
          <w:sz w:val="28"/>
        </w:rPr>
        <w:t>380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43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 xml:space="preserve">Вітвицька С.С. </w:t>
      </w:r>
      <w:r>
        <w:rPr>
          <w:sz w:val="28"/>
        </w:rPr>
        <w:t>Основи педагогіки вищої школи: Метод, посібник для студентів магістратури. — Житомир, 2003. — 232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818"/>
        </w:tabs>
        <w:spacing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>Вітвицька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С.С.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Основи</w:t>
      </w:r>
      <w:r>
        <w:rPr>
          <w:spacing w:val="40"/>
          <w:sz w:val="28"/>
        </w:rPr>
        <w:t xml:space="preserve"> </w:t>
      </w:r>
      <w:r>
        <w:rPr>
          <w:sz w:val="28"/>
        </w:rPr>
        <w:t>педагогіки</w:t>
      </w:r>
      <w:r>
        <w:rPr>
          <w:spacing w:val="40"/>
          <w:sz w:val="28"/>
        </w:rPr>
        <w:t xml:space="preserve"> </w:t>
      </w:r>
      <w:r>
        <w:rPr>
          <w:sz w:val="28"/>
        </w:rPr>
        <w:t>вищої</w:t>
      </w:r>
      <w:r>
        <w:rPr>
          <w:spacing w:val="40"/>
          <w:sz w:val="28"/>
        </w:rPr>
        <w:t xml:space="preserve"> </w:t>
      </w:r>
      <w:r>
        <w:rPr>
          <w:sz w:val="28"/>
        </w:rPr>
        <w:t>школи:</w:t>
      </w:r>
      <w:r>
        <w:rPr>
          <w:spacing w:val="40"/>
          <w:sz w:val="28"/>
        </w:rPr>
        <w:t xml:space="preserve"> </w:t>
      </w:r>
      <w:r>
        <w:rPr>
          <w:sz w:val="28"/>
        </w:rPr>
        <w:t>Підруч.</w:t>
      </w:r>
      <w:r>
        <w:rPr>
          <w:spacing w:val="40"/>
          <w:sz w:val="28"/>
        </w:rPr>
        <w:t xml:space="preserve"> </w:t>
      </w:r>
      <w:r>
        <w:rPr>
          <w:sz w:val="28"/>
        </w:rPr>
        <w:t>за модульно-рейтинговою системою навч. для студ. магістратури. — К.: Центр навч</w:t>
      </w:r>
      <w:r>
        <w:rPr>
          <w:sz w:val="28"/>
        </w:rPr>
        <w:t>. літ., 2006. — 383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38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 xml:space="preserve">Галузинський В.М., Євтух М.Б. </w:t>
      </w:r>
      <w:r>
        <w:rPr>
          <w:sz w:val="28"/>
        </w:rPr>
        <w:t>Основи педагогіки та психології вищої школи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Україні:</w:t>
      </w:r>
      <w:r>
        <w:rPr>
          <w:spacing w:val="-3"/>
          <w:sz w:val="28"/>
        </w:rPr>
        <w:t xml:space="preserve"> </w:t>
      </w:r>
      <w:r>
        <w:rPr>
          <w:sz w:val="28"/>
        </w:rPr>
        <w:t>навч.</w:t>
      </w:r>
      <w:r>
        <w:rPr>
          <w:spacing w:val="-3"/>
          <w:sz w:val="28"/>
        </w:rPr>
        <w:t xml:space="preserve"> </w:t>
      </w:r>
      <w:r>
        <w:rPr>
          <w:sz w:val="28"/>
        </w:rPr>
        <w:t>посіб.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викл.</w:t>
      </w:r>
      <w:r>
        <w:rPr>
          <w:spacing w:val="-3"/>
          <w:sz w:val="28"/>
        </w:rPr>
        <w:t xml:space="preserve"> </w:t>
      </w:r>
      <w:r>
        <w:rPr>
          <w:sz w:val="28"/>
        </w:rPr>
        <w:t>та</w:t>
      </w:r>
      <w:r>
        <w:rPr>
          <w:spacing w:val="-3"/>
          <w:sz w:val="28"/>
        </w:rPr>
        <w:t xml:space="preserve"> </w:t>
      </w:r>
      <w:r>
        <w:rPr>
          <w:sz w:val="28"/>
        </w:rPr>
        <w:t>асп.</w:t>
      </w:r>
      <w:r>
        <w:rPr>
          <w:spacing w:val="-3"/>
          <w:sz w:val="28"/>
        </w:rPr>
        <w:t xml:space="preserve"> </w:t>
      </w:r>
      <w:r>
        <w:rPr>
          <w:sz w:val="28"/>
        </w:rPr>
        <w:t>вузів.-</w:t>
      </w:r>
      <w:r>
        <w:rPr>
          <w:spacing w:val="-3"/>
          <w:sz w:val="28"/>
        </w:rPr>
        <w:t xml:space="preserve"> </w:t>
      </w:r>
      <w:r>
        <w:rPr>
          <w:sz w:val="28"/>
        </w:rPr>
        <w:t>К.:</w:t>
      </w:r>
      <w:r>
        <w:rPr>
          <w:spacing w:val="-3"/>
          <w:sz w:val="28"/>
        </w:rPr>
        <w:t xml:space="preserve"> </w:t>
      </w:r>
      <w:r>
        <w:rPr>
          <w:sz w:val="28"/>
        </w:rPr>
        <w:t>ІНТЕЛ,</w:t>
      </w:r>
      <w:r>
        <w:rPr>
          <w:spacing w:val="-3"/>
          <w:sz w:val="28"/>
        </w:rPr>
        <w:t xml:space="preserve"> </w:t>
      </w:r>
      <w:r>
        <w:rPr>
          <w:sz w:val="28"/>
        </w:rPr>
        <w:t>1995.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168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23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 xml:space="preserve">Галус О.М., Шапошнікова Л.М. </w:t>
      </w:r>
      <w:r>
        <w:rPr>
          <w:sz w:val="28"/>
        </w:rPr>
        <w:t>Порівняльна педагогіка: Навч. посіб. — К.: Вища школа,</w:t>
      </w:r>
      <w:r>
        <w:rPr>
          <w:sz w:val="28"/>
        </w:rPr>
        <w:t xml:space="preserve"> 2006. — 215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08"/>
        </w:tabs>
        <w:spacing w:line="276" w:lineRule="auto"/>
        <w:ind w:right="862" w:firstLine="0"/>
        <w:jc w:val="both"/>
        <w:rPr>
          <w:sz w:val="28"/>
        </w:rPr>
      </w:pPr>
      <w:r>
        <w:rPr>
          <w:i/>
          <w:sz w:val="28"/>
        </w:rPr>
        <w:t xml:space="preserve">Демчук В. С, Соловей М. І. </w:t>
      </w:r>
      <w:r>
        <w:rPr>
          <w:sz w:val="28"/>
        </w:rPr>
        <w:t>Виховна робота наставника академічної групи студенті в вищого закладу освіти. - К.: КДЛУ, 2000. - 68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68"/>
        </w:tabs>
        <w:spacing w:line="276" w:lineRule="auto"/>
        <w:ind w:right="864" w:firstLine="0"/>
        <w:jc w:val="both"/>
        <w:rPr>
          <w:sz w:val="28"/>
        </w:rPr>
      </w:pPr>
      <w:r>
        <w:rPr>
          <w:i/>
          <w:sz w:val="28"/>
        </w:rPr>
        <w:t xml:space="preserve">Дмитриченко М.Ф., Хорошун Б.І., Язвінська О.М., Данчук В.Д. </w:t>
      </w:r>
      <w:r>
        <w:rPr>
          <w:sz w:val="28"/>
        </w:rPr>
        <w:t>Вища освіта і Болонський процес: Навч. посіб. для студ. вищ. навч. закл. — К., 2006. — 440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53"/>
        </w:tabs>
        <w:spacing w:line="276" w:lineRule="auto"/>
        <w:ind w:right="869" w:firstLine="0"/>
        <w:jc w:val="both"/>
        <w:rPr>
          <w:sz w:val="28"/>
        </w:rPr>
      </w:pPr>
      <w:r>
        <w:rPr>
          <w:i/>
          <w:sz w:val="28"/>
        </w:rPr>
        <w:t xml:space="preserve">Закон України </w:t>
      </w:r>
      <w:r>
        <w:rPr>
          <w:sz w:val="28"/>
        </w:rPr>
        <w:t xml:space="preserve">"Про вищу освіту" // Урядовий кур'єр. — №86. — </w:t>
      </w:r>
      <w:r>
        <w:rPr>
          <w:color w:val="202021"/>
          <w:sz w:val="28"/>
        </w:rPr>
        <w:t xml:space="preserve">28 вересня 2017 року </w:t>
      </w:r>
      <w:r>
        <w:rPr>
          <w:sz w:val="28"/>
        </w:rPr>
        <w:t>(зі змінами 3.07.2020 р.) — 15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78"/>
        </w:tabs>
        <w:ind w:left="578" w:hanging="417"/>
        <w:jc w:val="both"/>
        <w:rPr>
          <w:sz w:val="28"/>
        </w:rPr>
      </w:pPr>
      <w:r>
        <w:rPr>
          <w:i/>
          <w:sz w:val="28"/>
        </w:rPr>
        <w:t>Закон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України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"Про</w:t>
      </w:r>
      <w:r>
        <w:rPr>
          <w:spacing w:val="-6"/>
          <w:sz w:val="28"/>
        </w:rPr>
        <w:t xml:space="preserve"> </w:t>
      </w:r>
      <w:r>
        <w:rPr>
          <w:sz w:val="28"/>
        </w:rPr>
        <w:t>освіту".</w:t>
      </w:r>
      <w:r>
        <w:rPr>
          <w:spacing w:val="-6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>К.,</w:t>
      </w:r>
      <w:r>
        <w:rPr>
          <w:spacing w:val="-7"/>
          <w:sz w:val="28"/>
        </w:rPr>
        <w:t xml:space="preserve"> </w:t>
      </w:r>
      <w:r>
        <w:rPr>
          <w:sz w:val="28"/>
        </w:rPr>
        <w:t>2017(доповн.</w:t>
      </w:r>
      <w:r>
        <w:rPr>
          <w:spacing w:val="-6"/>
          <w:sz w:val="28"/>
        </w:rPr>
        <w:t xml:space="preserve"> </w:t>
      </w:r>
      <w:r>
        <w:rPr>
          <w:sz w:val="28"/>
        </w:rPr>
        <w:t>2020).</w:t>
      </w:r>
      <w:r>
        <w:rPr>
          <w:spacing w:val="-6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>36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53"/>
        </w:tabs>
        <w:spacing w:before="48"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Зільберштейн А.І., Солдатова Т.Д. </w:t>
      </w:r>
      <w:r>
        <w:rPr>
          <w:sz w:val="28"/>
        </w:rPr>
        <w:t>Проведення екзаменів та заліків у вищій школі. - К., 1979.-139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23"/>
        </w:tabs>
        <w:spacing w:line="276" w:lineRule="auto"/>
        <w:ind w:right="862" w:firstLine="0"/>
        <w:jc w:val="both"/>
        <w:rPr>
          <w:sz w:val="28"/>
        </w:rPr>
      </w:pPr>
      <w:r>
        <w:rPr>
          <w:i/>
          <w:sz w:val="28"/>
        </w:rPr>
        <w:t xml:space="preserve">Кіщенко Ю.В. </w:t>
      </w:r>
      <w:r>
        <w:rPr>
          <w:sz w:val="28"/>
        </w:rPr>
        <w:t>Формування професійної майстерності вчителя в системі педагогічної</w:t>
      </w:r>
      <w:r>
        <w:rPr>
          <w:spacing w:val="-2"/>
          <w:sz w:val="28"/>
        </w:rPr>
        <w:t xml:space="preserve"> </w:t>
      </w:r>
      <w:r>
        <w:rPr>
          <w:sz w:val="28"/>
        </w:rPr>
        <w:t>освіти</w:t>
      </w:r>
      <w:r>
        <w:rPr>
          <w:spacing w:val="-2"/>
          <w:sz w:val="28"/>
        </w:rPr>
        <w:t xml:space="preserve"> </w:t>
      </w:r>
      <w:r>
        <w:rPr>
          <w:sz w:val="28"/>
        </w:rPr>
        <w:t>Англії</w:t>
      </w:r>
      <w:r>
        <w:rPr>
          <w:spacing w:val="-2"/>
          <w:sz w:val="28"/>
        </w:rPr>
        <w:t xml:space="preserve"> </w:t>
      </w:r>
      <w:r>
        <w:rPr>
          <w:sz w:val="28"/>
        </w:rPr>
        <w:t>та</w:t>
      </w:r>
      <w:r>
        <w:rPr>
          <w:spacing w:val="-2"/>
          <w:sz w:val="28"/>
        </w:rPr>
        <w:t xml:space="preserve"> </w:t>
      </w:r>
      <w:r>
        <w:rPr>
          <w:sz w:val="28"/>
        </w:rPr>
        <w:t>Уельсу.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Херсон:</w:t>
      </w:r>
      <w:r>
        <w:rPr>
          <w:spacing w:val="-2"/>
          <w:sz w:val="28"/>
        </w:rPr>
        <w:t xml:space="preserve"> </w:t>
      </w:r>
      <w:r>
        <w:rPr>
          <w:sz w:val="28"/>
        </w:rPr>
        <w:t>ХДУ,</w:t>
      </w:r>
      <w:r>
        <w:rPr>
          <w:spacing w:val="-2"/>
          <w:sz w:val="28"/>
        </w:rPr>
        <w:t xml:space="preserve"> </w:t>
      </w:r>
      <w:r>
        <w:rPr>
          <w:sz w:val="28"/>
        </w:rPr>
        <w:t>2004.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172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93"/>
        </w:tabs>
        <w:spacing w:line="276" w:lineRule="auto"/>
        <w:ind w:right="864" w:firstLine="0"/>
        <w:jc w:val="both"/>
        <w:rPr>
          <w:sz w:val="28"/>
        </w:rPr>
      </w:pPr>
      <w:r>
        <w:rPr>
          <w:i/>
          <w:sz w:val="28"/>
        </w:rPr>
        <w:t>Клова</w:t>
      </w:r>
      <w:r>
        <w:rPr>
          <w:i/>
          <w:sz w:val="28"/>
        </w:rPr>
        <w:t xml:space="preserve">к Г.Т. </w:t>
      </w:r>
      <w:r>
        <w:rPr>
          <w:sz w:val="28"/>
        </w:rPr>
        <w:t>Основи педагогічних досліджень: навч. посіб. для вищих пед. навч. закладів. — Чернігів: Чернігів, держ. центр наук.-техн. і економ, інформації, 2003. —</w:t>
      </w:r>
      <w:r>
        <w:rPr>
          <w:spacing w:val="40"/>
          <w:sz w:val="28"/>
        </w:rPr>
        <w:t xml:space="preserve"> </w:t>
      </w:r>
      <w:r>
        <w:rPr>
          <w:sz w:val="28"/>
        </w:rPr>
        <w:t>260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78"/>
        </w:tabs>
        <w:ind w:left="578" w:hanging="417"/>
        <w:jc w:val="both"/>
        <w:rPr>
          <w:sz w:val="28"/>
        </w:rPr>
      </w:pPr>
      <w:r>
        <w:rPr>
          <w:i/>
          <w:sz w:val="28"/>
        </w:rPr>
        <w:t>Кобиляцкий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И.И.</w:t>
      </w:r>
      <w:r>
        <w:rPr>
          <w:i/>
          <w:spacing w:val="-9"/>
          <w:sz w:val="28"/>
        </w:rPr>
        <w:t xml:space="preserve"> </w:t>
      </w:r>
      <w:r>
        <w:rPr>
          <w:sz w:val="28"/>
        </w:rPr>
        <w:t>Основи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педагогики</w:t>
      </w:r>
      <w:r>
        <w:rPr>
          <w:spacing w:val="-9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-9"/>
          <w:sz w:val="28"/>
        </w:rPr>
        <w:t xml:space="preserve"> </w:t>
      </w:r>
      <w:r>
        <w:rPr>
          <w:sz w:val="28"/>
        </w:rPr>
        <w:t>школы.</w:t>
      </w:r>
      <w:r>
        <w:rPr>
          <w:spacing w:val="-8"/>
          <w:sz w:val="28"/>
        </w:rPr>
        <w:t xml:space="preserve"> </w:t>
      </w:r>
      <w:r>
        <w:rPr>
          <w:sz w:val="28"/>
        </w:rPr>
        <w:t>—</w:t>
      </w:r>
      <w:r>
        <w:rPr>
          <w:spacing w:val="-9"/>
          <w:sz w:val="28"/>
        </w:rPr>
        <w:t xml:space="preserve"> </w:t>
      </w:r>
      <w:r>
        <w:rPr>
          <w:sz w:val="28"/>
        </w:rPr>
        <w:t>К.,</w:t>
      </w:r>
      <w:r>
        <w:rPr>
          <w:spacing w:val="-9"/>
          <w:sz w:val="28"/>
        </w:rPr>
        <w:t xml:space="preserve"> </w:t>
      </w:r>
      <w:r>
        <w:rPr>
          <w:sz w:val="28"/>
        </w:rPr>
        <w:t>1978.</w:t>
      </w:r>
      <w:r>
        <w:rPr>
          <w:spacing w:val="-8"/>
          <w:sz w:val="28"/>
        </w:rPr>
        <w:t xml:space="preserve"> </w:t>
      </w:r>
      <w:r>
        <w:rPr>
          <w:sz w:val="28"/>
        </w:rPr>
        <w:t>—</w:t>
      </w:r>
      <w:r>
        <w:rPr>
          <w:spacing w:val="-9"/>
          <w:sz w:val="28"/>
        </w:rPr>
        <w:t xml:space="preserve"> </w:t>
      </w:r>
      <w:r>
        <w:rPr>
          <w:sz w:val="28"/>
        </w:rPr>
        <w:t>288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93"/>
        </w:tabs>
        <w:spacing w:before="49" w:line="276" w:lineRule="auto"/>
        <w:ind w:right="867" w:firstLine="0"/>
        <w:jc w:val="both"/>
        <w:rPr>
          <w:sz w:val="28"/>
        </w:rPr>
      </w:pPr>
      <w:r>
        <w:rPr>
          <w:i/>
          <w:sz w:val="28"/>
        </w:rPr>
        <w:t xml:space="preserve">Коротяев Б.І., Гришин Є.О., Устенко О.А. </w:t>
      </w:r>
      <w:r>
        <w:rPr>
          <w:sz w:val="28"/>
        </w:rPr>
        <w:t>Педагогіка вищої школи: навч. посібник. -К.:УМКВО, 1990. -176 с.</w:t>
      </w:r>
    </w:p>
    <w:p w:rsidR="004F2845" w:rsidRDefault="004F2845">
      <w:pPr>
        <w:spacing w:line="276" w:lineRule="auto"/>
        <w:jc w:val="both"/>
        <w:rPr>
          <w:sz w:val="28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3"/>
        </w:numPr>
        <w:tabs>
          <w:tab w:val="left" w:pos="790"/>
          <w:tab w:val="left" w:pos="2298"/>
          <w:tab w:val="left" w:pos="3045"/>
          <w:tab w:val="left" w:pos="4881"/>
          <w:tab w:val="left" w:pos="6551"/>
          <w:tab w:val="left" w:pos="7095"/>
          <w:tab w:val="left" w:pos="8697"/>
        </w:tabs>
        <w:spacing w:before="74" w:line="276" w:lineRule="auto"/>
        <w:ind w:right="867" w:firstLine="0"/>
        <w:rPr>
          <w:sz w:val="28"/>
        </w:rPr>
      </w:pPr>
      <w:r>
        <w:rPr>
          <w:i/>
          <w:spacing w:val="-2"/>
          <w:sz w:val="28"/>
        </w:rPr>
        <w:lastRenderedPageBreak/>
        <w:t>Краевский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В.В.</w:t>
      </w:r>
      <w:r>
        <w:rPr>
          <w:i/>
          <w:sz w:val="28"/>
        </w:rPr>
        <w:tab/>
      </w:r>
      <w:r>
        <w:rPr>
          <w:spacing w:val="-2"/>
          <w:sz w:val="28"/>
        </w:rPr>
        <w:t>Методология</w:t>
      </w:r>
      <w:r>
        <w:rPr>
          <w:sz w:val="28"/>
        </w:rPr>
        <w:tab/>
      </w:r>
      <w:r>
        <w:rPr>
          <w:spacing w:val="-2"/>
          <w:sz w:val="28"/>
        </w:rPr>
        <w:t>педагогики.</w:t>
      </w:r>
      <w:r>
        <w:rPr>
          <w:sz w:val="28"/>
        </w:rPr>
        <w:tab/>
      </w:r>
      <w:r>
        <w:rPr>
          <w:spacing w:val="-10"/>
          <w:sz w:val="28"/>
        </w:rPr>
        <w:t>—</w:t>
      </w:r>
      <w:r>
        <w:rPr>
          <w:sz w:val="28"/>
        </w:rPr>
        <w:tab/>
      </w:r>
      <w:r>
        <w:rPr>
          <w:spacing w:val="-2"/>
          <w:sz w:val="28"/>
        </w:rPr>
        <w:t>Чебоксари:</w:t>
      </w:r>
      <w:r>
        <w:rPr>
          <w:sz w:val="28"/>
        </w:rPr>
        <w:tab/>
      </w:r>
      <w:r>
        <w:rPr>
          <w:spacing w:val="-4"/>
          <w:sz w:val="28"/>
        </w:rPr>
        <w:t xml:space="preserve">Изд-во </w:t>
      </w:r>
      <w:r>
        <w:rPr>
          <w:sz w:val="28"/>
        </w:rPr>
        <w:t>Чувашского ун-та, 2001. - 208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23"/>
        </w:tabs>
        <w:spacing w:line="276" w:lineRule="auto"/>
        <w:ind w:right="873" w:firstLine="0"/>
        <w:rPr>
          <w:sz w:val="28"/>
        </w:rPr>
      </w:pPr>
      <w:r>
        <w:rPr>
          <w:i/>
          <w:sz w:val="28"/>
        </w:rPr>
        <w:t>Кузьмінський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А.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І.</w:t>
      </w:r>
      <w:r>
        <w:rPr>
          <w:i/>
          <w:spacing w:val="35"/>
          <w:sz w:val="28"/>
        </w:rPr>
        <w:t xml:space="preserve"> </w:t>
      </w:r>
      <w:r>
        <w:rPr>
          <w:sz w:val="28"/>
        </w:rPr>
        <w:t>Педагогіка</w:t>
      </w:r>
      <w:r>
        <w:rPr>
          <w:spacing w:val="35"/>
          <w:sz w:val="28"/>
        </w:rPr>
        <w:t xml:space="preserve"> </w:t>
      </w:r>
      <w:r>
        <w:rPr>
          <w:sz w:val="28"/>
        </w:rPr>
        <w:t>вищої</w:t>
      </w:r>
      <w:r>
        <w:rPr>
          <w:spacing w:val="35"/>
          <w:sz w:val="28"/>
        </w:rPr>
        <w:t xml:space="preserve"> </w:t>
      </w:r>
      <w:r>
        <w:rPr>
          <w:sz w:val="28"/>
        </w:rPr>
        <w:t>школи:</w:t>
      </w:r>
      <w:r>
        <w:rPr>
          <w:spacing w:val="35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авч.</w:t>
      </w:r>
      <w:r>
        <w:rPr>
          <w:spacing w:val="35"/>
          <w:sz w:val="28"/>
        </w:rPr>
        <w:t xml:space="preserve"> </w:t>
      </w:r>
      <w:r>
        <w:rPr>
          <w:sz w:val="28"/>
        </w:rPr>
        <w:t>посіб.</w:t>
      </w:r>
      <w:r>
        <w:rPr>
          <w:spacing w:val="35"/>
          <w:sz w:val="28"/>
        </w:rPr>
        <w:t xml:space="preserve"> </w:t>
      </w:r>
      <w:r>
        <w:rPr>
          <w:sz w:val="28"/>
        </w:rPr>
        <w:t>—</w:t>
      </w:r>
      <w:r>
        <w:rPr>
          <w:spacing w:val="35"/>
          <w:sz w:val="28"/>
        </w:rPr>
        <w:t xml:space="preserve"> </w:t>
      </w:r>
      <w:r>
        <w:rPr>
          <w:sz w:val="28"/>
        </w:rPr>
        <w:t>К.:</w:t>
      </w:r>
      <w:r>
        <w:rPr>
          <w:spacing w:val="35"/>
          <w:sz w:val="28"/>
        </w:rPr>
        <w:t xml:space="preserve"> </w:t>
      </w:r>
      <w:r>
        <w:rPr>
          <w:sz w:val="28"/>
        </w:rPr>
        <w:t>Знання, 2005. — 486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93"/>
        </w:tabs>
        <w:spacing w:line="276" w:lineRule="auto"/>
        <w:ind w:right="870" w:firstLine="0"/>
        <w:rPr>
          <w:sz w:val="28"/>
        </w:rPr>
      </w:pPr>
      <w:r>
        <w:rPr>
          <w:i/>
          <w:sz w:val="28"/>
        </w:rPr>
        <w:t>Кураторові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академічної</w:t>
      </w:r>
      <w:r>
        <w:rPr>
          <w:spacing w:val="-4"/>
          <w:sz w:val="28"/>
        </w:rPr>
        <w:t xml:space="preserve"> </w:t>
      </w:r>
      <w:r>
        <w:rPr>
          <w:sz w:val="28"/>
        </w:rPr>
        <w:t>групи: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Методичні</w:t>
      </w:r>
      <w:r>
        <w:rPr>
          <w:spacing w:val="-4"/>
          <w:sz w:val="28"/>
        </w:rPr>
        <w:t xml:space="preserve"> </w:t>
      </w:r>
      <w:r>
        <w:rPr>
          <w:sz w:val="28"/>
        </w:rPr>
        <w:t>рекомендації</w:t>
      </w:r>
      <w:r>
        <w:rPr>
          <w:spacing w:val="-4"/>
          <w:sz w:val="28"/>
        </w:rPr>
        <w:t xml:space="preserve"> </w:t>
      </w:r>
      <w:r>
        <w:rPr>
          <w:sz w:val="28"/>
        </w:rPr>
        <w:t>щодо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проведення виховної роботи зі студентами. — К.: ДАЖКГ, 2002. — 36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78"/>
        </w:tabs>
        <w:ind w:left="578" w:hanging="417"/>
        <w:rPr>
          <w:sz w:val="28"/>
        </w:rPr>
      </w:pPr>
      <w:r>
        <w:rPr>
          <w:i/>
          <w:sz w:val="28"/>
        </w:rPr>
        <w:t>Лернер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И.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Я.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Процесе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закономерности.</w:t>
      </w:r>
      <w:r>
        <w:rPr>
          <w:spacing w:val="-6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М.,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1980.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38"/>
        </w:tabs>
        <w:spacing w:before="48"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Лисовский В. Т., Дмитриев А. В. </w:t>
      </w:r>
      <w:r>
        <w:rPr>
          <w:sz w:val="28"/>
        </w:rPr>
        <w:t>Личность студента. —Л.: Изд-во ЛГУ, 1974. — 184с.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93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 xml:space="preserve">Малафіїк І.В. </w:t>
      </w:r>
      <w:r>
        <w:rPr>
          <w:sz w:val="28"/>
        </w:rPr>
        <w:t>Дидактика: Навч. посіб. для студ. вищ. навч. закл. — Рівне: РДГУ, 2003. - 470 с.</w:t>
      </w:r>
    </w:p>
    <w:p w:rsidR="004F2845" w:rsidRDefault="002B13F7">
      <w:pPr>
        <w:pStyle w:val="a3"/>
        <w:spacing w:line="276" w:lineRule="auto"/>
        <w:ind w:right="866"/>
      </w:pPr>
      <w:r>
        <w:t xml:space="preserve">89. </w:t>
      </w:r>
      <w:r>
        <w:rPr>
          <w:i/>
        </w:rPr>
        <w:t xml:space="preserve">Методология и методи </w:t>
      </w:r>
      <w:r>
        <w:t>социально-педагогических иселедований: Научное, учебно-методическое пособие для студентов, магистрантов, аспирантов и специалистов в области воспитания и образования социальньїх педагогов и социальньїх работников / С. Я. Харченко, Н. С. Кратинов, А. Н. Чиж</w:t>
      </w:r>
      <w:r>
        <w:t>, В. А. Кратинова. — Луганск: Альма матер, 2001.-216с.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98"/>
        </w:tabs>
        <w:spacing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Михайловский В. А. </w:t>
      </w:r>
      <w:r>
        <w:rPr>
          <w:sz w:val="28"/>
        </w:rPr>
        <w:t>Педагогика высшей школы: Учеб. пособие. — Харьков: ХГУ, 1991. - 183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08"/>
        </w:tabs>
        <w:spacing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Мойсеюк Н .Є. </w:t>
      </w:r>
      <w:r>
        <w:rPr>
          <w:sz w:val="28"/>
        </w:rPr>
        <w:t>Педагогіка. Навч. посібник. 4-е вид., доп. — К., 2003. — 616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53"/>
        </w:tabs>
        <w:spacing w:line="276" w:lineRule="auto"/>
        <w:ind w:right="874" w:firstLine="0"/>
        <w:jc w:val="both"/>
        <w:rPr>
          <w:sz w:val="28"/>
        </w:rPr>
      </w:pPr>
      <w:r>
        <w:rPr>
          <w:i/>
          <w:sz w:val="28"/>
        </w:rPr>
        <w:t>Мороз О.Г., Падалка О.С., Юрченко</w:t>
      </w:r>
      <w:r>
        <w:rPr>
          <w:i/>
          <w:sz w:val="28"/>
        </w:rPr>
        <w:t xml:space="preserve"> В. </w:t>
      </w:r>
      <w:r>
        <w:rPr>
          <w:sz w:val="28"/>
        </w:rPr>
        <w:t>Педагогіка і психологія вищої школи. — К.: НПУ, 2003. - 267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93"/>
        </w:tabs>
        <w:ind w:left="593" w:hanging="432"/>
        <w:jc w:val="both"/>
        <w:rPr>
          <w:sz w:val="28"/>
        </w:rPr>
      </w:pPr>
      <w:r>
        <w:rPr>
          <w:i/>
          <w:sz w:val="28"/>
        </w:rPr>
        <w:t>Навчальний</w:t>
      </w:r>
      <w:r>
        <w:rPr>
          <w:i/>
          <w:spacing w:val="3"/>
          <w:sz w:val="28"/>
        </w:rPr>
        <w:t xml:space="preserve"> </w:t>
      </w:r>
      <w:r>
        <w:rPr>
          <w:i/>
          <w:sz w:val="28"/>
        </w:rPr>
        <w:t>процес</w:t>
      </w:r>
      <w:r>
        <w:rPr>
          <w:i/>
          <w:spacing w:val="6"/>
          <w:sz w:val="28"/>
        </w:rPr>
        <w:t xml:space="preserve"> </w:t>
      </w:r>
      <w:r>
        <w:rPr>
          <w:sz w:val="28"/>
        </w:rPr>
        <w:t>у</w:t>
      </w:r>
      <w:r>
        <w:rPr>
          <w:spacing w:val="6"/>
          <w:sz w:val="28"/>
        </w:rPr>
        <w:t xml:space="preserve"> </w:t>
      </w:r>
      <w:r>
        <w:rPr>
          <w:sz w:val="28"/>
        </w:rPr>
        <w:t>вищій</w:t>
      </w:r>
      <w:r>
        <w:rPr>
          <w:spacing w:val="6"/>
          <w:sz w:val="28"/>
        </w:rPr>
        <w:t xml:space="preserve"> </w:t>
      </w:r>
      <w:r>
        <w:rPr>
          <w:sz w:val="28"/>
        </w:rPr>
        <w:t>педагогічній</w:t>
      </w:r>
      <w:r>
        <w:rPr>
          <w:spacing w:val="6"/>
          <w:sz w:val="28"/>
        </w:rPr>
        <w:t xml:space="preserve"> </w:t>
      </w:r>
      <w:r>
        <w:rPr>
          <w:sz w:val="28"/>
        </w:rPr>
        <w:t>школі</w:t>
      </w:r>
      <w:r>
        <w:rPr>
          <w:spacing w:val="6"/>
          <w:sz w:val="28"/>
        </w:rPr>
        <w:t xml:space="preserve"> </w:t>
      </w:r>
      <w:r>
        <w:rPr>
          <w:sz w:val="28"/>
        </w:rPr>
        <w:t>/</w:t>
      </w:r>
      <w:r>
        <w:rPr>
          <w:spacing w:val="6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ред.</w:t>
      </w:r>
      <w:r>
        <w:rPr>
          <w:spacing w:val="-7"/>
          <w:sz w:val="28"/>
        </w:rPr>
        <w:t xml:space="preserve"> </w:t>
      </w:r>
      <w:r>
        <w:rPr>
          <w:sz w:val="28"/>
        </w:rPr>
        <w:t>акад.</w:t>
      </w:r>
      <w:r>
        <w:rPr>
          <w:spacing w:val="-8"/>
          <w:sz w:val="28"/>
        </w:rPr>
        <w:t xml:space="preserve"> </w:t>
      </w:r>
      <w:r>
        <w:rPr>
          <w:sz w:val="28"/>
        </w:rPr>
        <w:t>Мороза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О.Г.</w:t>
      </w:r>
    </w:p>
    <w:p w:rsidR="004F2845" w:rsidRDefault="002B13F7">
      <w:pPr>
        <w:pStyle w:val="a3"/>
        <w:spacing w:before="48"/>
      </w:pPr>
      <w:r>
        <w:t>—</w:t>
      </w:r>
      <w:r>
        <w:rPr>
          <w:spacing w:val="-13"/>
        </w:rPr>
        <w:t xml:space="preserve"> </w:t>
      </w:r>
      <w:r>
        <w:t>К.:</w:t>
      </w:r>
      <w:r>
        <w:rPr>
          <w:spacing w:val="-10"/>
        </w:rPr>
        <w:t xml:space="preserve"> </w:t>
      </w:r>
      <w:r>
        <w:t>НПУ,</w:t>
      </w:r>
      <w:r>
        <w:rPr>
          <w:spacing w:val="-10"/>
        </w:rPr>
        <w:t xml:space="preserve"> </w:t>
      </w:r>
      <w:r>
        <w:t>2000.</w:t>
      </w:r>
      <w:r>
        <w:rPr>
          <w:spacing w:val="-11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337</w:t>
      </w:r>
      <w:r>
        <w:rPr>
          <w:spacing w:val="-10"/>
        </w:rPr>
        <w:t xml:space="preserve"> </w:t>
      </w:r>
      <w:r>
        <w:rPr>
          <w:spacing w:val="-5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713"/>
        </w:tabs>
        <w:spacing w:before="49"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Організація </w:t>
      </w:r>
      <w:r>
        <w:rPr>
          <w:sz w:val="28"/>
        </w:rPr>
        <w:t>навчального процесу у навчальних закладах / Упоряд. О.В.Ситяшенко. - К.: Задруга, 2004. - 338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38"/>
        </w:tabs>
        <w:spacing w:line="276" w:lineRule="auto"/>
        <w:ind w:right="862" w:firstLine="0"/>
        <w:jc w:val="both"/>
        <w:rPr>
          <w:sz w:val="28"/>
        </w:rPr>
      </w:pPr>
      <w:r>
        <w:rPr>
          <w:i/>
          <w:sz w:val="28"/>
        </w:rPr>
        <w:t xml:space="preserve">Організація та методика </w:t>
      </w:r>
      <w:r>
        <w:rPr>
          <w:sz w:val="28"/>
        </w:rPr>
        <w:t>проведення науково-педагогічних досліджень студентами вищих навчальних закладів / М. І. Соловей, Є. С. Спіцин, К. К. Потапенко, З. М. Ш</w:t>
      </w:r>
      <w:r>
        <w:rPr>
          <w:sz w:val="28"/>
        </w:rPr>
        <w:t>алік. - К.: Ленвіт, 2004. - 143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08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Основи вузовской педагогики </w:t>
      </w:r>
      <w:r>
        <w:rPr>
          <w:sz w:val="28"/>
        </w:rPr>
        <w:t>/ Отв. ред. Н. В. Кузьмина. — Л.: Лениздат, 1972. — 311с.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98"/>
        </w:tabs>
        <w:spacing w:line="276" w:lineRule="auto"/>
        <w:ind w:right="864" w:firstLine="0"/>
        <w:jc w:val="both"/>
        <w:rPr>
          <w:sz w:val="28"/>
        </w:rPr>
      </w:pPr>
      <w:r>
        <w:rPr>
          <w:i/>
          <w:sz w:val="28"/>
        </w:rPr>
        <w:t xml:space="preserve">Основи педагогики и психологии </w:t>
      </w:r>
      <w:r>
        <w:rPr>
          <w:sz w:val="28"/>
        </w:rPr>
        <w:t>высшей школы / Под ред. А. В. Петровского. — М.: Изд-во Моск. ун-та, 1986. — 303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83"/>
        </w:tabs>
        <w:spacing w:line="276" w:lineRule="auto"/>
        <w:ind w:right="862" w:firstLine="0"/>
        <w:jc w:val="both"/>
        <w:rPr>
          <w:sz w:val="28"/>
        </w:rPr>
      </w:pPr>
      <w:r>
        <w:rPr>
          <w:i/>
          <w:sz w:val="28"/>
        </w:rPr>
        <w:t xml:space="preserve">Педагогіка </w:t>
      </w:r>
      <w:r>
        <w:rPr>
          <w:sz w:val="28"/>
        </w:rPr>
        <w:t>вищої школи: Навч. посіб. / З.Н. Курлянд, Р.І. Хмелюк, А.В.Семенова та ін.; За ред. З.Н. Курлянд - К.: Знання, 2005. - 399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53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>Підласий І.П</w:t>
      </w:r>
      <w:r>
        <w:rPr>
          <w:b/>
          <w:i/>
          <w:sz w:val="28"/>
        </w:rPr>
        <w:t xml:space="preserve">. </w:t>
      </w:r>
      <w:r>
        <w:rPr>
          <w:sz w:val="28"/>
        </w:rPr>
        <w:t>Практична педагогіка або три технології: Інтерактивний підруч. для педагогів ринкової системи освіти. — К.: Слово, 2</w:t>
      </w:r>
      <w:r>
        <w:rPr>
          <w:sz w:val="28"/>
        </w:rPr>
        <w:t>004. — 616 с.</w:t>
      </w:r>
    </w:p>
    <w:p w:rsidR="004F2845" w:rsidRDefault="004F2845">
      <w:pPr>
        <w:spacing w:line="276" w:lineRule="auto"/>
        <w:jc w:val="both"/>
        <w:rPr>
          <w:sz w:val="28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3"/>
        </w:numPr>
        <w:tabs>
          <w:tab w:val="left" w:pos="668"/>
        </w:tabs>
        <w:spacing w:before="74" w:line="276" w:lineRule="auto"/>
        <w:ind w:right="874" w:firstLine="0"/>
        <w:jc w:val="both"/>
        <w:rPr>
          <w:sz w:val="28"/>
        </w:rPr>
      </w:pPr>
      <w:r>
        <w:rPr>
          <w:i/>
          <w:sz w:val="28"/>
        </w:rPr>
        <w:lastRenderedPageBreak/>
        <w:t xml:space="preserve">Положення </w:t>
      </w:r>
      <w:r>
        <w:rPr>
          <w:sz w:val="28"/>
        </w:rPr>
        <w:t>про навчально-наукові та кваліфікаційні роботи студентів Київського державного лінгвістичного університету / Укл. Болдирєв Р. В., Соловей М. І., Сажко Л.А., Спіцин Є.С. - К.: Вид. центр КДЛУ, 1999. - 46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53"/>
        </w:tabs>
        <w:spacing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>Положення пр</w:t>
      </w:r>
      <w:r>
        <w:rPr>
          <w:i/>
          <w:sz w:val="28"/>
        </w:rPr>
        <w:t xml:space="preserve">о організацію </w:t>
      </w:r>
      <w:r>
        <w:rPr>
          <w:sz w:val="28"/>
        </w:rPr>
        <w:t>навчального процесу у вищих навчальних закладах (наказ Міносвіти 02.06.1993 р. №161) // Вища освіта в Україні. Нормативно-правове регулювання / За заг. ред. А.П.Зайця,</w:t>
      </w:r>
      <w:r>
        <w:rPr>
          <w:spacing w:val="-3"/>
          <w:sz w:val="28"/>
        </w:rPr>
        <w:t xml:space="preserve"> </w:t>
      </w:r>
      <w:r>
        <w:rPr>
          <w:sz w:val="28"/>
        </w:rPr>
        <w:t>В.С.Журавського.</w:t>
      </w:r>
    </w:p>
    <w:p w:rsidR="004F2845" w:rsidRDefault="002B13F7">
      <w:pPr>
        <w:pStyle w:val="a3"/>
      </w:pPr>
      <w:r>
        <w:t>—</w:t>
      </w:r>
      <w:r>
        <w:rPr>
          <w:spacing w:val="-7"/>
        </w:rPr>
        <w:t xml:space="preserve"> </w:t>
      </w:r>
      <w:r>
        <w:t>К.:</w:t>
      </w:r>
      <w:r>
        <w:rPr>
          <w:spacing w:val="-5"/>
        </w:rPr>
        <w:t xml:space="preserve"> </w:t>
      </w:r>
      <w:r>
        <w:t>Форум,</w:t>
      </w:r>
      <w:r>
        <w:rPr>
          <w:spacing w:val="-4"/>
        </w:rPr>
        <w:t xml:space="preserve"> </w:t>
      </w:r>
      <w:r>
        <w:t>2002.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413-</w:t>
      </w:r>
      <w:r>
        <w:rPr>
          <w:spacing w:val="-4"/>
        </w:rPr>
        <w:t>432.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23"/>
        </w:tabs>
        <w:spacing w:before="48" w:line="276" w:lineRule="auto"/>
        <w:ind w:right="876" w:firstLine="0"/>
        <w:jc w:val="both"/>
        <w:rPr>
          <w:sz w:val="28"/>
        </w:rPr>
      </w:pPr>
      <w:r>
        <w:rPr>
          <w:i/>
          <w:sz w:val="28"/>
        </w:rPr>
        <w:t xml:space="preserve">Приходько М. І. </w:t>
      </w:r>
      <w:r>
        <w:rPr>
          <w:sz w:val="28"/>
        </w:rPr>
        <w:t>Педагогі</w:t>
      </w:r>
      <w:r>
        <w:rPr>
          <w:sz w:val="28"/>
        </w:rPr>
        <w:t>ка вищої школи: Курс лекцій для магістрів. — Запоріжжя: ЗДУ, 2001.-97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08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Про затвердження </w:t>
      </w:r>
      <w:r>
        <w:rPr>
          <w:sz w:val="28"/>
        </w:rPr>
        <w:t>Концептуальних засад розвитку педагогічної освіти в Україні та її інтеграції в європейський освітній простір: Наказ МОН України</w:t>
      </w:r>
    </w:p>
    <w:p w:rsidR="004F2845" w:rsidRDefault="002B13F7">
      <w:pPr>
        <w:pStyle w:val="a3"/>
      </w:pPr>
      <w:r>
        <w:t>№988</w:t>
      </w:r>
      <w:r>
        <w:rPr>
          <w:spacing w:val="-6"/>
        </w:rPr>
        <w:t xml:space="preserve"> </w:t>
      </w:r>
      <w:r>
        <w:t>від</w:t>
      </w:r>
      <w:r>
        <w:rPr>
          <w:spacing w:val="-4"/>
        </w:rPr>
        <w:t xml:space="preserve"> </w:t>
      </w:r>
      <w:r>
        <w:t>31.12.2004</w:t>
      </w:r>
      <w:r>
        <w:rPr>
          <w:spacing w:val="-4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//</w:t>
      </w:r>
      <w:r>
        <w:rPr>
          <w:spacing w:val="-4"/>
        </w:rPr>
        <w:t xml:space="preserve"> </w:t>
      </w:r>
      <w:r>
        <w:t>Освіта.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2005.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№2-3</w:t>
      </w:r>
      <w:r>
        <w:rPr>
          <w:spacing w:val="-4"/>
        </w:rPr>
        <w:t xml:space="preserve"> </w:t>
      </w:r>
      <w:r>
        <w:t>(12-19</w:t>
      </w:r>
      <w:r>
        <w:rPr>
          <w:spacing w:val="-3"/>
        </w:rPr>
        <w:t xml:space="preserve"> </w:t>
      </w:r>
      <w:r>
        <w:rPr>
          <w:spacing w:val="-2"/>
        </w:rPr>
        <w:t>січ.).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68"/>
        </w:tabs>
        <w:spacing w:before="48" w:line="276" w:lineRule="auto"/>
        <w:ind w:right="862" w:firstLine="0"/>
        <w:rPr>
          <w:sz w:val="28"/>
        </w:rPr>
      </w:pPr>
      <w:r>
        <w:rPr>
          <w:i/>
          <w:sz w:val="28"/>
        </w:rPr>
        <w:t>Рейнгард</w:t>
      </w:r>
      <w:r>
        <w:rPr>
          <w:i/>
          <w:spacing w:val="79"/>
          <w:sz w:val="28"/>
        </w:rPr>
        <w:t xml:space="preserve"> </w:t>
      </w:r>
      <w:r>
        <w:rPr>
          <w:i/>
          <w:sz w:val="28"/>
        </w:rPr>
        <w:t>И.</w:t>
      </w:r>
      <w:r>
        <w:rPr>
          <w:i/>
          <w:spacing w:val="79"/>
          <w:sz w:val="28"/>
        </w:rPr>
        <w:t xml:space="preserve"> </w:t>
      </w:r>
      <w:r>
        <w:rPr>
          <w:i/>
          <w:sz w:val="28"/>
        </w:rPr>
        <w:t>А.</w:t>
      </w:r>
      <w:r>
        <w:rPr>
          <w:i/>
          <w:spacing w:val="79"/>
          <w:sz w:val="28"/>
        </w:rPr>
        <w:t xml:space="preserve"> </w:t>
      </w:r>
      <w:r>
        <w:rPr>
          <w:sz w:val="28"/>
        </w:rPr>
        <w:t>Формьі</w:t>
      </w:r>
      <w:r>
        <w:rPr>
          <w:spacing w:val="79"/>
          <w:sz w:val="28"/>
        </w:rPr>
        <w:t xml:space="preserve"> </w:t>
      </w:r>
      <w:r>
        <w:rPr>
          <w:sz w:val="28"/>
        </w:rPr>
        <w:t>и</w:t>
      </w:r>
      <w:r>
        <w:rPr>
          <w:spacing w:val="79"/>
          <w:sz w:val="28"/>
        </w:rPr>
        <w:t xml:space="preserve"> </w:t>
      </w:r>
      <w:r>
        <w:rPr>
          <w:sz w:val="28"/>
        </w:rPr>
        <w:t>методи</w:t>
      </w:r>
      <w:r>
        <w:rPr>
          <w:spacing w:val="79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79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вьісшей</w:t>
      </w:r>
      <w:r>
        <w:rPr>
          <w:spacing w:val="40"/>
          <w:sz w:val="28"/>
        </w:rPr>
        <w:t xml:space="preserve"> </w:t>
      </w:r>
      <w:r>
        <w:rPr>
          <w:sz w:val="28"/>
        </w:rPr>
        <w:t>школе.</w:t>
      </w:r>
      <w:r>
        <w:rPr>
          <w:spacing w:val="40"/>
          <w:sz w:val="28"/>
        </w:rPr>
        <w:t xml:space="preserve"> </w:t>
      </w:r>
      <w:r>
        <w:rPr>
          <w:sz w:val="28"/>
        </w:rPr>
        <w:t>— Днепропетровск, 1973.-С. 11-18.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83"/>
        </w:tabs>
        <w:spacing w:line="276" w:lineRule="auto"/>
        <w:ind w:right="870" w:firstLine="0"/>
        <w:rPr>
          <w:sz w:val="28"/>
        </w:rPr>
      </w:pPr>
      <w:r>
        <w:rPr>
          <w:i/>
          <w:sz w:val="28"/>
        </w:rPr>
        <w:t>Роджерс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К.</w:t>
      </w:r>
      <w:r>
        <w:rPr>
          <w:i/>
          <w:spacing w:val="80"/>
          <w:sz w:val="28"/>
        </w:rPr>
        <w:t xml:space="preserve"> </w:t>
      </w:r>
      <w:r>
        <w:rPr>
          <w:sz w:val="28"/>
        </w:rPr>
        <w:t>Взгляд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психотерапию.</w:t>
      </w:r>
      <w:r>
        <w:rPr>
          <w:spacing w:val="80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  <w:r>
        <w:rPr>
          <w:spacing w:val="40"/>
          <w:sz w:val="28"/>
        </w:rPr>
        <w:t xml:space="preserve"> </w:t>
      </w:r>
      <w:r>
        <w:rPr>
          <w:sz w:val="28"/>
        </w:rPr>
        <w:t>М: Прогресе, Универс, 1994.-248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98"/>
        </w:tabs>
        <w:spacing w:line="276" w:lineRule="auto"/>
        <w:ind w:right="876" w:firstLine="0"/>
        <w:rPr>
          <w:sz w:val="28"/>
        </w:rPr>
      </w:pPr>
      <w:r>
        <w:rPr>
          <w:i/>
          <w:sz w:val="28"/>
        </w:rPr>
        <w:t>Романенко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>М.І.</w:t>
      </w:r>
      <w:r>
        <w:rPr>
          <w:i/>
          <w:spacing w:val="80"/>
          <w:sz w:val="28"/>
        </w:rPr>
        <w:t xml:space="preserve"> </w:t>
      </w:r>
      <w:r>
        <w:rPr>
          <w:sz w:val="28"/>
        </w:rPr>
        <w:t>Філософія</w:t>
      </w:r>
      <w:r>
        <w:rPr>
          <w:spacing w:val="80"/>
          <w:sz w:val="28"/>
        </w:rPr>
        <w:t xml:space="preserve"> </w:t>
      </w:r>
      <w:r>
        <w:rPr>
          <w:sz w:val="28"/>
        </w:rPr>
        <w:t>освіти:</w:t>
      </w:r>
      <w:r>
        <w:rPr>
          <w:spacing w:val="80"/>
          <w:sz w:val="28"/>
        </w:rPr>
        <w:t xml:space="preserve"> </w:t>
      </w:r>
      <w:r>
        <w:rPr>
          <w:sz w:val="28"/>
        </w:rPr>
        <w:t>історія</w:t>
      </w:r>
      <w:r>
        <w:rPr>
          <w:spacing w:val="80"/>
          <w:sz w:val="28"/>
        </w:rPr>
        <w:t xml:space="preserve"> </w:t>
      </w:r>
      <w:r>
        <w:rPr>
          <w:sz w:val="28"/>
        </w:rPr>
        <w:t>і</w:t>
      </w:r>
      <w:r>
        <w:rPr>
          <w:spacing w:val="80"/>
          <w:sz w:val="28"/>
        </w:rPr>
        <w:t xml:space="preserve"> </w:t>
      </w:r>
      <w:r>
        <w:rPr>
          <w:sz w:val="28"/>
        </w:rPr>
        <w:t>сучасність.</w:t>
      </w:r>
      <w:r>
        <w:rPr>
          <w:spacing w:val="80"/>
          <w:sz w:val="28"/>
        </w:rPr>
        <w:t xml:space="preserve"> </w:t>
      </w:r>
      <w:r>
        <w:rPr>
          <w:sz w:val="28"/>
        </w:rPr>
        <w:t>—</w:t>
      </w:r>
      <w:r>
        <w:rPr>
          <w:spacing w:val="80"/>
          <w:sz w:val="28"/>
        </w:rPr>
        <w:t xml:space="preserve"> </w:t>
      </w:r>
      <w:r>
        <w:rPr>
          <w:sz w:val="28"/>
        </w:rPr>
        <w:t>Донецьк: Промінь, 2001. - 178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23"/>
        </w:tabs>
        <w:spacing w:line="276" w:lineRule="auto"/>
        <w:ind w:right="873" w:firstLine="0"/>
        <w:rPr>
          <w:sz w:val="28"/>
        </w:rPr>
      </w:pPr>
      <w:r>
        <w:rPr>
          <w:i/>
          <w:sz w:val="28"/>
        </w:rPr>
        <w:t xml:space="preserve">Слєпкань 3. </w:t>
      </w:r>
      <w:r>
        <w:rPr>
          <w:sz w:val="28"/>
        </w:rPr>
        <w:t>Наукові засади педагогічного процесу у вищій школі. — К.: НПУ, 2000. -210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593"/>
        </w:tabs>
        <w:ind w:left="593" w:hanging="432"/>
        <w:rPr>
          <w:sz w:val="28"/>
        </w:rPr>
      </w:pPr>
      <w:r>
        <w:rPr>
          <w:i/>
          <w:sz w:val="28"/>
        </w:rPr>
        <w:t>Соловей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М.І.,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Демчук</w:t>
      </w:r>
      <w:r>
        <w:rPr>
          <w:i/>
          <w:spacing w:val="4"/>
          <w:sz w:val="28"/>
        </w:rPr>
        <w:t xml:space="preserve"> </w:t>
      </w:r>
      <w:r>
        <w:rPr>
          <w:i/>
          <w:sz w:val="28"/>
        </w:rPr>
        <w:t>B.C.</w:t>
      </w:r>
      <w:r>
        <w:rPr>
          <w:i/>
          <w:spacing w:val="-9"/>
          <w:sz w:val="28"/>
        </w:rPr>
        <w:t xml:space="preserve"> </w:t>
      </w:r>
      <w:r>
        <w:rPr>
          <w:sz w:val="28"/>
        </w:rPr>
        <w:t>Виховна</w:t>
      </w:r>
      <w:r>
        <w:rPr>
          <w:spacing w:val="-9"/>
          <w:sz w:val="28"/>
        </w:rPr>
        <w:t xml:space="preserve"> </w:t>
      </w:r>
      <w:r>
        <w:rPr>
          <w:sz w:val="28"/>
        </w:rPr>
        <w:t>робота</w:t>
      </w:r>
      <w:r>
        <w:rPr>
          <w:spacing w:val="-9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вищому</w:t>
      </w:r>
      <w:r>
        <w:rPr>
          <w:spacing w:val="-9"/>
          <w:sz w:val="28"/>
        </w:rPr>
        <w:t xml:space="preserve"> </w:t>
      </w:r>
      <w:r>
        <w:rPr>
          <w:sz w:val="28"/>
        </w:rPr>
        <w:t>навчальному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закладі.</w:t>
      </w:r>
    </w:p>
    <w:p w:rsidR="004F2845" w:rsidRDefault="002B13F7">
      <w:pPr>
        <w:pStyle w:val="a3"/>
        <w:spacing w:before="49"/>
        <w:jc w:val="left"/>
      </w:pPr>
      <w:r>
        <w:t>—</w:t>
      </w:r>
      <w:r>
        <w:rPr>
          <w:spacing w:val="-10"/>
        </w:rPr>
        <w:t xml:space="preserve"> </w:t>
      </w:r>
      <w:r>
        <w:t>К.:</w:t>
      </w:r>
      <w:r>
        <w:rPr>
          <w:spacing w:val="-7"/>
        </w:rPr>
        <w:t xml:space="preserve"> </w:t>
      </w:r>
      <w:r>
        <w:t>Ленвіт,</w:t>
      </w:r>
      <w:r>
        <w:rPr>
          <w:spacing w:val="-7"/>
        </w:rPr>
        <w:t xml:space="preserve"> </w:t>
      </w:r>
      <w:r>
        <w:t>2003.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257</w:t>
      </w:r>
      <w:r>
        <w:rPr>
          <w:spacing w:val="-7"/>
        </w:rPr>
        <w:t xml:space="preserve"> </w:t>
      </w:r>
      <w:r>
        <w:rPr>
          <w:spacing w:val="-5"/>
        </w:rPr>
        <w:t>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53"/>
        </w:tabs>
        <w:spacing w:before="48"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Соловей М.І., Спіцин Є.С. </w:t>
      </w:r>
      <w:r>
        <w:rPr>
          <w:sz w:val="28"/>
        </w:rPr>
        <w:t>Основи професійно-педагогічної підготовки майбутнього вчителя: Навчальний посібник для студентів вищих педагогічних закладів освіти. - К.: Вид. центр КНЛУ, 2002. - 232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38"/>
        </w:tabs>
        <w:spacing w:line="276" w:lineRule="auto"/>
        <w:ind w:right="877" w:firstLine="0"/>
        <w:jc w:val="both"/>
        <w:rPr>
          <w:sz w:val="28"/>
        </w:rPr>
      </w:pPr>
      <w:r>
        <w:rPr>
          <w:i/>
          <w:sz w:val="28"/>
        </w:rPr>
        <w:t xml:space="preserve">Спіцин Є.С. </w:t>
      </w:r>
      <w:r>
        <w:rPr>
          <w:sz w:val="28"/>
        </w:rPr>
        <w:t>Методика організації науково-дослідної роботи с</w:t>
      </w:r>
      <w:r>
        <w:rPr>
          <w:sz w:val="28"/>
        </w:rPr>
        <w:t>тудентів у вищому закладі освіти. - К.: Вид. центр КНЛУ, 2003. - 120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23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Товажнянский Л.Л., Романовский А.Г., Бондаренко В.В., Пономарев АС, Черванева З.А. </w:t>
      </w:r>
      <w:r>
        <w:rPr>
          <w:sz w:val="28"/>
        </w:rPr>
        <w:t>Основи педагогики высшей школы: Учебное пособие. — Харьков: НТУ «ХПИ», 2005. - 600 с.</w:t>
      </w:r>
    </w:p>
    <w:p w:rsidR="004F2845" w:rsidRDefault="002B13F7">
      <w:pPr>
        <w:pStyle w:val="a4"/>
        <w:numPr>
          <w:ilvl w:val="0"/>
          <w:numId w:val="3"/>
        </w:numPr>
        <w:tabs>
          <w:tab w:val="left" w:pos="698"/>
        </w:tabs>
        <w:spacing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Цокур О.С. </w:t>
      </w:r>
      <w:r>
        <w:rPr>
          <w:sz w:val="28"/>
        </w:rPr>
        <w:t>Педагогіка вищої школи: Навч.-метод, посіб. — Одеса: Юридична література, 2002. — 76 с.</w:t>
      </w:r>
    </w:p>
    <w:p w:rsidR="004F2845" w:rsidRDefault="004F2845">
      <w:pPr>
        <w:pStyle w:val="a3"/>
        <w:ind w:left="0"/>
        <w:jc w:val="left"/>
      </w:pPr>
    </w:p>
    <w:p w:rsidR="004F2845" w:rsidRDefault="002B13F7">
      <w:pPr>
        <w:ind w:left="4137"/>
        <w:rPr>
          <w:b/>
          <w:sz w:val="28"/>
        </w:rPr>
      </w:pPr>
      <w:r>
        <w:rPr>
          <w:b/>
          <w:spacing w:val="-2"/>
          <w:sz w:val="28"/>
        </w:rPr>
        <w:t>Допоміжна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29"/>
        </w:tabs>
        <w:spacing w:line="276" w:lineRule="auto"/>
        <w:ind w:right="871" w:firstLine="0"/>
        <w:rPr>
          <w:sz w:val="28"/>
        </w:rPr>
      </w:pPr>
      <w:r>
        <w:rPr>
          <w:i/>
          <w:sz w:val="28"/>
        </w:rPr>
        <w:t>Береснєв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А.А.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Особистісно</w:t>
      </w:r>
      <w:r>
        <w:rPr>
          <w:spacing w:val="40"/>
          <w:sz w:val="28"/>
        </w:rPr>
        <w:t xml:space="preserve"> </w:t>
      </w:r>
      <w:r>
        <w:rPr>
          <w:sz w:val="28"/>
        </w:rPr>
        <w:t>орієнтовані</w:t>
      </w:r>
      <w:r>
        <w:rPr>
          <w:spacing w:val="40"/>
          <w:sz w:val="28"/>
        </w:rPr>
        <w:t xml:space="preserve"> </w:t>
      </w:r>
      <w:r>
        <w:rPr>
          <w:sz w:val="28"/>
        </w:rPr>
        <w:t>технології</w:t>
      </w:r>
      <w:r>
        <w:rPr>
          <w:spacing w:val="40"/>
          <w:sz w:val="28"/>
        </w:rPr>
        <w:t xml:space="preserve"> </w:t>
      </w:r>
      <w:r>
        <w:rPr>
          <w:sz w:val="28"/>
        </w:rPr>
        <w:t>у</w:t>
      </w:r>
      <w:r>
        <w:rPr>
          <w:spacing w:val="40"/>
          <w:sz w:val="28"/>
        </w:rPr>
        <w:t xml:space="preserve"> </w:t>
      </w:r>
      <w:r>
        <w:rPr>
          <w:sz w:val="28"/>
        </w:rPr>
        <w:t>контексті</w:t>
      </w:r>
      <w:r>
        <w:rPr>
          <w:spacing w:val="40"/>
          <w:sz w:val="28"/>
        </w:rPr>
        <w:t xml:space="preserve"> </w:t>
      </w:r>
      <w:r>
        <w:rPr>
          <w:sz w:val="28"/>
        </w:rPr>
        <w:t>сучасної парадигми освіти // Гуманітарні науки. — 2006. — №1. — С. 11-16.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65"/>
          <w:tab w:val="left" w:pos="1976"/>
          <w:tab w:val="left" w:pos="2574"/>
          <w:tab w:val="left" w:pos="5143"/>
          <w:tab w:val="left" w:pos="6266"/>
          <w:tab w:val="left" w:pos="7894"/>
          <w:tab w:val="left" w:pos="9265"/>
        </w:tabs>
        <w:spacing w:line="276" w:lineRule="auto"/>
        <w:ind w:right="862" w:firstLine="0"/>
        <w:rPr>
          <w:sz w:val="28"/>
        </w:rPr>
      </w:pPr>
      <w:r>
        <w:rPr>
          <w:i/>
          <w:spacing w:val="-2"/>
          <w:sz w:val="28"/>
        </w:rPr>
        <w:t>Берещук</w:t>
      </w:r>
      <w:r>
        <w:rPr>
          <w:i/>
          <w:sz w:val="28"/>
        </w:rPr>
        <w:tab/>
      </w:r>
      <w:r>
        <w:rPr>
          <w:i/>
          <w:spacing w:val="-6"/>
          <w:sz w:val="28"/>
        </w:rPr>
        <w:t>М.</w:t>
      </w:r>
      <w:r>
        <w:rPr>
          <w:i/>
          <w:sz w:val="28"/>
        </w:rPr>
        <w:tab/>
      </w:r>
      <w:r>
        <w:rPr>
          <w:spacing w:val="-2"/>
          <w:sz w:val="28"/>
        </w:rPr>
        <w:t>Науково-мет</w:t>
      </w:r>
      <w:r>
        <w:rPr>
          <w:spacing w:val="-2"/>
          <w:sz w:val="28"/>
        </w:rPr>
        <w:t>одичні</w:t>
      </w:r>
      <w:r>
        <w:rPr>
          <w:sz w:val="28"/>
        </w:rPr>
        <w:tab/>
      </w:r>
      <w:r>
        <w:rPr>
          <w:spacing w:val="-2"/>
          <w:sz w:val="28"/>
        </w:rPr>
        <w:t>основи</w:t>
      </w:r>
      <w:r>
        <w:rPr>
          <w:sz w:val="28"/>
        </w:rPr>
        <w:tab/>
      </w:r>
      <w:r>
        <w:rPr>
          <w:spacing w:val="-2"/>
          <w:sz w:val="28"/>
        </w:rPr>
        <w:t>визначення</w:t>
      </w:r>
      <w:r>
        <w:rPr>
          <w:sz w:val="28"/>
        </w:rPr>
        <w:tab/>
      </w:r>
      <w:r>
        <w:rPr>
          <w:spacing w:val="-2"/>
          <w:sz w:val="28"/>
        </w:rPr>
        <w:t>рейтингу</w:t>
      </w:r>
      <w:r>
        <w:rPr>
          <w:sz w:val="28"/>
        </w:rPr>
        <w:tab/>
      </w:r>
      <w:r>
        <w:rPr>
          <w:spacing w:val="-6"/>
          <w:sz w:val="28"/>
        </w:rPr>
        <w:t xml:space="preserve">та </w:t>
      </w:r>
      <w:r>
        <w:rPr>
          <w:sz w:val="28"/>
        </w:rPr>
        <w:t>вдосконалення системи підвищення якості освіти // Вища школа. — 2003. —</w:t>
      </w:r>
    </w:p>
    <w:p w:rsidR="004F2845" w:rsidRDefault="002B13F7">
      <w:pPr>
        <w:pStyle w:val="a3"/>
        <w:jc w:val="left"/>
      </w:pPr>
      <w:r>
        <w:t>№4-5.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>42.</w:t>
      </w:r>
    </w:p>
    <w:p w:rsidR="004F2845" w:rsidRDefault="004F2845">
      <w:p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2"/>
        </w:numPr>
        <w:tabs>
          <w:tab w:val="left" w:pos="454"/>
        </w:tabs>
        <w:spacing w:before="74"/>
        <w:ind w:left="454" w:hanging="293"/>
        <w:jc w:val="both"/>
        <w:rPr>
          <w:sz w:val="28"/>
        </w:rPr>
      </w:pPr>
      <w:r>
        <w:rPr>
          <w:i/>
          <w:sz w:val="28"/>
        </w:rPr>
        <w:lastRenderedPageBreak/>
        <w:t>БехІ.</w:t>
      </w:r>
      <w:r>
        <w:rPr>
          <w:i/>
          <w:spacing w:val="7"/>
          <w:sz w:val="28"/>
        </w:rPr>
        <w:t xml:space="preserve"> </w:t>
      </w:r>
      <w:r>
        <w:rPr>
          <w:sz w:val="28"/>
        </w:rPr>
        <w:t>Принципи</w:t>
      </w:r>
      <w:r>
        <w:rPr>
          <w:spacing w:val="7"/>
          <w:sz w:val="28"/>
        </w:rPr>
        <w:t xml:space="preserve"> </w:t>
      </w:r>
      <w:r>
        <w:rPr>
          <w:sz w:val="28"/>
        </w:rPr>
        <w:t>інноваційної</w:t>
      </w:r>
      <w:r>
        <w:rPr>
          <w:spacing w:val="8"/>
          <w:sz w:val="28"/>
        </w:rPr>
        <w:t xml:space="preserve"> </w:t>
      </w:r>
      <w:r>
        <w:rPr>
          <w:sz w:val="28"/>
        </w:rPr>
        <w:t>освіти</w:t>
      </w:r>
      <w:r>
        <w:rPr>
          <w:spacing w:val="7"/>
          <w:sz w:val="28"/>
        </w:rPr>
        <w:t xml:space="preserve"> </w:t>
      </w:r>
      <w:r>
        <w:rPr>
          <w:sz w:val="28"/>
        </w:rPr>
        <w:t>//</w:t>
      </w:r>
      <w:r>
        <w:rPr>
          <w:spacing w:val="7"/>
          <w:sz w:val="28"/>
        </w:rPr>
        <w:t xml:space="preserve"> </w:t>
      </w:r>
      <w:r>
        <w:rPr>
          <w:sz w:val="28"/>
        </w:rPr>
        <w:t>Освіта</w:t>
      </w:r>
      <w:r>
        <w:rPr>
          <w:spacing w:val="8"/>
          <w:sz w:val="28"/>
        </w:rPr>
        <w:t xml:space="preserve"> </w:t>
      </w:r>
      <w:r>
        <w:rPr>
          <w:sz w:val="28"/>
        </w:rPr>
        <w:t>і</w:t>
      </w:r>
      <w:r>
        <w:rPr>
          <w:spacing w:val="7"/>
          <w:sz w:val="28"/>
        </w:rPr>
        <w:t xml:space="preserve"> </w:t>
      </w:r>
      <w:r>
        <w:rPr>
          <w:sz w:val="28"/>
        </w:rPr>
        <w:t>управління.</w:t>
      </w:r>
      <w:r>
        <w:rPr>
          <w:spacing w:val="-7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>2005.</w:t>
      </w:r>
      <w:r>
        <w:rPr>
          <w:spacing w:val="-7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>Т.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8.</w:t>
      </w:r>
    </w:p>
    <w:p w:rsidR="004F2845" w:rsidRDefault="002B13F7">
      <w:pPr>
        <w:pStyle w:val="a3"/>
        <w:spacing w:before="48"/>
      </w:pPr>
      <w:r>
        <w:t>—</w:t>
      </w:r>
      <w:r>
        <w:rPr>
          <w:spacing w:val="-3"/>
        </w:rPr>
        <w:t xml:space="preserve"> </w:t>
      </w:r>
      <w:r>
        <w:t>№3.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7-</w:t>
      </w:r>
      <w:r>
        <w:rPr>
          <w:spacing w:val="-5"/>
        </w:rPr>
        <w:t>21.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59"/>
        </w:tabs>
        <w:spacing w:before="48"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Болотов В.А., Ефремова Н.Ф. </w:t>
      </w:r>
      <w:r>
        <w:rPr>
          <w:sz w:val="28"/>
        </w:rPr>
        <w:t>Система оценки качества российского образования // Педагогика. - 2006. - №1. - С. 22-31.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29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Бондар В. </w:t>
      </w:r>
      <w:r>
        <w:rPr>
          <w:sz w:val="28"/>
        </w:rPr>
        <w:t>Технологізація підготовки фахівців в умовах запровадження державних</w:t>
      </w:r>
      <w:r>
        <w:rPr>
          <w:spacing w:val="-5"/>
          <w:sz w:val="28"/>
        </w:rPr>
        <w:t xml:space="preserve"> </w:t>
      </w:r>
      <w:r>
        <w:rPr>
          <w:sz w:val="28"/>
        </w:rPr>
        <w:t>стандартів</w:t>
      </w:r>
      <w:r>
        <w:rPr>
          <w:spacing w:val="-5"/>
          <w:sz w:val="28"/>
        </w:rPr>
        <w:t xml:space="preserve"> </w:t>
      </w:r>
      <w:r>
        <w:rPr>
          <w:sz w:val="28"/>
        </w:rPr>
        <w:t>освіти</w:t>
      </w:r>
      <w:r>
        <w:rPr>
          <w:spacing w:val="-5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Освіта</w:t>
      </w:r>
      <w:r>
        <w:rPr>
          <w:spacing w:val="-5"/>
          <w:sz w:val="28"/>
        </w:rPr>
        <w:t xml:space="preserve"> </w:t>
      </w:r>
      <w:r>
        <w:rPr>
          <w:sz w:val="28"/>
        </w:rPr>
        <w:t>і</w:t>
      </w:r>
      <w:r>
        <w:rPr>
          <w:spacing w:val="-5"/>
          <w:sz w:val="28"/>
        </w:rPr>
        <w:t xml:space="preserve"> </w:t>
      </w:r>
      <w:r>
        <w:rPr>
          <w:sz w:val="28"/>
        </w:rPr>
        <w:t>управління.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2005.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Т.</w:t>
      </w:r>
      <w:r>
        <w:rPr>
          <w:spacing w:val="-5"/>
          <w:sz w:val="28"/>
        </w:rPr>
        <w:t xml:space="preserve"> </w:t>
      </w:r>
      <w:r>
        <w:rPr>
          <w:sz w:val="28"/>
        </w:rPr>
        <w:t>8.</w:t>
      </w:r>
      <w:r>
        <w:rPr>
          <w:spacing w:val="-5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z w:val="28"/>
        </w:rPr>
        <w:t>2.</w:t>
      </w:r>
      <w:r>
        <w:rPr>
          <w:spacing w:val="-5"/>
          <w:sz w:val="28"/>
        </w:rPr>
        <w:t xml:space="preserve"> </w:t>
      </w:r>
      <w:r>
        <w:rPr>
          <w:sz w:val="28"/>
        </w:rPr>
        <w:t>— С. 86-90.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469"/>
        </w:tabs>
        <w:spacing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>Бондарчук Ю.,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Чуйко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Г.,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Чуйко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Н.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Удосконалення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і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методів</w:t>
      </w:r>
      <w:r>
        <w:rPr>
          <w:spacing w:val="-1"/>
          <w:sz w:val="28"/>
        </w:rPr>
        <w:t xml:space="preserve"> </w:t>
      </w:r>
      <w:r>
        <w:rPr>
          <w:sz w:val="28"/>
        </w:rPr>
        <w:t>навчання відповідно до вимог Болонського процесу // Вища школа. — 2005. — №2. — С. 35-41.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499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Бутиков Р. </w:t>
      </w:r>
      <w:r>
        <w:rPr>
          <w:sz w:val="28"/>
        </w:rPr>
        <w:t>Особливості інтелектуалізованого навчання іноземних мов у вищій школі // Вища освіта України. - 2005. - №3. - С. 88-91.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49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 xml:space="preserve">Валеев Г.Х. </w:t>
      </w:r>
      <w:r>
        <w:rPr>
          <w:sz w:val="28"/>
        </w:rPr>
        <w:t>Самостоятельная работа студентов по дисциплинам социогуманитар-ного цикла // Наука и школа. - 2006. - №2. - С. 27-30.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499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>Віктор</w:t>
      </w:r>
      <w:r>
        <w:rPr>
          <w:i/>
          <w:sz w:val="28"/>
        </w:rPr>
        <w:t xml:space="preserve">ов В. </w:t>
      </w:r>
      <w:r>
        <w:rPr>
          <w:sz w:val="28"/>
        </w:rPr>
        <w:t>Основні критерії та показники якості освіти // Вища освіта України. — 2006. - №1. - С. 54-59.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53"/>
        </w:tabs>
        <w:spacing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Вітвицька С.С. </w:t>
      </w:r>
      <w:r>
        <w:rPr>
          <w:sz w:val="28"/>
        </w:rPr>
        <w:t>Практикум з педагогіки вищої школи: Навч. посіб. за модульно-рейтинговою системою навчання для студ. магістратури. — К.: Центр навч. літ, 200</w:t>
      </w:r>
      <w:r>
        <w:rPr>
          <w:sz w:val="28"/>
        </w:rPr>
        <w:t>5. - 395 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58"/>
        </w:tabs>
        <w:spacing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 xml:space="preserve">Владимирська Є. </w:t>
      </w:r>
      <w:r>
        <w:rPr>
          <w:sz w:val="28"/>
        </w:rPr>
        <w:t>Якість освіти як філософія та педагогіка розуміння доцільного // Вища освіта України. - 2006. - №1. - С. 108-113.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28"/>
        </w:tabs>
        <w:spacing w:line="276" w:lineRule="auto"/>
        <w:ind w:right="867" w:firstLine="0"/>
        <w:jc w:val="both"/>
        <w:rPr>
          <w:sz w:val="28"/>
        </w:rPr>
      </w:pPr>
      <w:r>
        <w:rPr>
          <w:i/>
          <w:sz w:val="28"/>
        </w:rPr>
        <w:t xml:space="preserve">Власко М.П., Устименко О.В. </w:t>
      </w:r>
      <w:r>
        <w:rPr>
          <w:sz w:val="28"/>
        </w:rPr>
        <w:t>Про переваги модульно-рейтингової технології навчання // Педагогіка і психологія. — 2004. — №2. — С. 98-106.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64" w:firstLine="0"/>
        <w:jc w:val="both"/>
        <w:rPr>
          <w:sz w:val="28"/>
        </w:rPr>
      </w:pPr>
      <w:r>
        <w:rPr>
          <w:i/>
          <w:sz w:val="28"/>
        </w:rPr>
        <w:t xml:space="preserve">Всебічний </w:t>
      </w:r>
      <w:r>
        <w:rPr>
          <w:sz w:val="28"/>
        </w:rPr>
        <w:t>розвиток особистості студента: Матеріали науково-практичної конференції. — Ірпінь, 2001. — 598 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38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Всесвітня декларація </w:t>
      </w:r>
      <w:r>
        <w:rPr>
          <w:sz w:val="28"/>
        </w:rPr>
        <w:t>про вищу освіту дл</w:t>
      </w:r>
      <w:r>
        <w:rPr>
          <w:sz w:val="28"/>
        </w:rPr>
        <w:t>я XXI ст: підходи, практичні заходи та рамки пріоритетних дій, спрямованих на реформу та розвиток вищої освіти, схвалені Всесвітньою конференцією з вищої освіти в Парижі 9 жовтня 1998 року // Образование в XXI веке. - К., 2001. - С.29-30.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13"/>
        </w:tabs>
        <w:spacing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Гаращак П. </w:t>
      </w:r>
      <w:r>
        <w:rPr>
          <w:sz w:val="28"/>
        </w:rPr>
        <w:t>Аспект</w:t>
      </w:r>
      <w:r>
        <w:rPr>
          <w:sz w:val="28"/>
        </w:rPr>
        <w:t>и управлінської діяльності адміністрації ВНЗ у впровадженні пріоритетних технологій навчання студентської молоді // Нова педагогічна думка. - 2005. - №4. - С. 4-8.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68"/>
        </w:tabs>
        <w:spacing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Денисенко В.А. </w:t>
      </w:r>
      <w:r>
        <w:rPr>
          <w:sz w:val="28"/>
        </w:rPr>
        <w:t>Инновационньїй способ оценки совокупного качества учебного процесса вуза // И</w:t>
      </w:r>
      <w:r>
        <w:rPr>
          <w:sz w:val="28"/>
        </w:rPr>
        <w:t>нновации в образовании. - 2006. - №1. - С. 56-58.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Дзундза А., Лосева Н. </w:t>
      </w:r>
      <w:r>
        <w:rPr>
          <w:sz w:val="28"/>
        </w:rPr>
        <w:t>Вища школа: до проблеми тестування // Освіта і управління. - 2003. - Т. 6. - №3. - С. 114-118.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>Добрянський</w:t>
      </w:r>
      <w:r>
        <w:rPr>
          <w:i/>
          <w:spacing w:val="-16"/>
          <w:sz w:val="28"/>
        </w:rPr>
        <w:t xml:space="preserve"> </w:t>
      </w:r>
      <w:r>
        <w:rPr>
          <w:i/>
          <w:sz w:val="28"/>
        </w:rPr>
        <w:t>І.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Сучасні</w:t>
      </w:r>
      <w:r>
        <w:rPr>
          <w:spacing w:val="-16"/>
          <w:sz w:val="28"/>
        </w:rPr>
        <w:t xml:space="preserve"> </w:t>
      </w:r>
      <w:r>
        <w:rPr>
          <w:sz w:val="28"/>
        </w:rPr>
        <w:t>тенденції</w:t>
      </w:r>
      <w:r>
        <w:rPr>
          <w:spacing w:val="-16"/>
          <w:sz w:val="28"/>
        </w:rPr>
        <w:t xml:space="preserve"> </w:t>
      </w:r>
      <w:r>
        <w:rPr>
          <w:sz w:val="28"/>
        </w:rPr>
        <w:t>розвитку</w:t>
      </w:r>
      <w:r>
        <w:rPr>
          <w:spacing w:val="-16"/>
          <w:sz w:val="28"/>
        </w:rPr>
        <w:t xml:space="preserve"> </w:t>
      </w:r>
      <w:r>
        <w:rPr>
          <w:sz w:val="28"/>
        </w:rPr>
        <w:t>вищої</w:t>
      </w:r>
      <w:r>
        <w:rPr>
          <w:spacing w:val="-16"/>
          <w:sz w:val="28"/>
        </w:rPr>
        <w:t xml:space="preserve"> </w:t>
      </w:r>
      <w:r>
        <w:rPr>
          <w:sz w:val="28"/>
        </w:rPr>
        <w:t>школи:</w:t>
      </w:r>
      <w:r>
        <w:rPr>
          <w:spacing w:val="-16"/>
          <w:sz w:val="28"/>
        </w:rPr>
        <w:t xml:space="preserve"> </w:t>
      </w:r>
      <w:r>
        <w:rPr>
          <w:sz w:val="28"/>
        </w:rPr>
        <w:t>соціокультурний, регіональний та о</w:t>
      </w:r>
      <w:r>
        <w:rPr>
          <w:sz w:val="28"/>
        </w:rPr>
        <w:t xml:space="preserve">собистісний аспект // Вища школа. — 2004. — № 1. — С. </w:t>
      </w:r>
      <w:r>
        <w:rPr>
          <w:spacing w:val="-2"/>
          <w:sz w:val="28"/>
        </w:rPr>
        <w:t>22-28.</w:t>
      </w:r>
    </w:p>
    <w:p w:rsidR="004F2845" w:rsidRDefault="004F2845">
      <w:pPr>
        <w:spacing w:line="276" w:lineRule="auto"/>
        <w:jc w:val="both"/>
        <w:rPr>
          <w:sz w:val="28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2"/>
        </w:numPr>
        <w:tabs>
          <w:tab w:val="left" w:pos="818"/>
        </w:tabs>
        <w:spacing w:before="74" w:line="276" w:lineRule="auto"/>
        <w:ind w:right="869" w:firstLine="0"/>
        <w:jc w:val="both"/>
        <w:rPr>
          <w:sz w:val="28"/>
        </w:rPr>
      </w:pPr>
      <w:r>
        <w:rPr>
          <w:i/>
          <w:sz w:val="28"/>
        </w:rPr>
        <w:lastRenderedPageBreak/>
        <w:t xml:space="preserve">Дорогань С. </w:t>
      </w:r>
      <w:r>
        <w:rPr>
          <w:sz w:val="28"/>
        </w:rPr>
        <w:t>Національне виховання як світоглядне завдання: філософський і педагогічний аспект // Вища освіта України.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2004.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№2.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С. </w:t>
      </w:r>
      <w:r>
        <w:rPr>
          <w:spacing w:val="-2"/>
          <w:sz w:val="28"/>
        </w:rPr>
        <w:t>105-111.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38"/>
        </w:tabs>
        <w:spacing w:line="276" w:lineRule="auto"/>
        <w:ind w:right="873" w:firstLine="0"/>
        <w:jc w:val="both"/>
        <w:rPr>
          <w:sz w:val="28"/>
        </w:rPr>
      </w:pPr>
      <w:r>
        <w:rPr>
          <w:i/>
          <w:sz w:val="28"/>
        </w:rPr>
        <w:t xml:space="preserve">Драч 1.1. </w:t>
      </w:r>
      <w:r>
        <w:rPr>
          <w:sz w:val="28"/>
        </w:rPr>
        <w:t>Навчальний процес у вищому навчальному закладі як об'єкт акмеологічного дослідження // Нові технології навчання. — К.: НМЦ ВО, 2004. — Вип. 38.-С. 141-146.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53"/>
        </w:tabs>
        <w:spacing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Драч 1.1. </w:t>
      </w:r>
      <w:r>
        <w:rPr>
          <w:sz w:val="28"/>
        </w:rPr>
        <w:t>Самостійна робота студентів вищих навчальних закладів як важливий</w:t>
      </w:r>
      <w:r>
        <w:rPr>
          <w:spacing w:val="33"/>
          <w:sz w:val="28"/>
        </w:rPr>
        <w:t xml:space="preserve"> </w:t>
      </w:r>
      <w:r>
        <w:rPr>
          <w:sz w:val="28"/>
        </w:rPr>
        <w:t>елемент сучасної підготовки фахівців // Нові технології навчання.</w:t>
      </w:r>
    </w:p>
    <w:p w:rsidR="004F2845" w:rsidRDefault="002B13F7">
      <w:pPr>
        <w:pStyle w:val="a3"/>
      </w:pPr>
      <w:r>
        <w:t>—</w:t>
      </w:r>
      <w:r>
        <w:rPr>
          <w:spacing w:val="-7"/>
        </w:rPr>
        <w:t xml:space="preserve"> </w:t>
      </w:r>
      <w:r>
        <w:t>К.:</w:t>
      </w:r>
      <w:r>
        <w:rPr>
          <w:spacing w:val="-5"/>
        </w:rPr>
        <w:t xml:space="preserve"> </w:t>
      </w:r>
      <w:r>
        <w:t>НМЦ</w:t>
      </w:r>
      <w:r>
        <w:rPr>
          <w:spacing w:val="-5"/>
        </w:rPr>
        <w:t xml:space="preserve"> </w:t>
      </w:r>
      <w:r>
        <w:t>ВО,</w:t>
      </w:r>
      <w:r>
        <w:rPr>
          <w:spacing w:val="-5"/>
        </w:rPr>
        <w:t xml:space="preserve"> </w:t>
      </w:r>
      <w:r>
        <w:t>2004.-Вип.</w:t>
      </w:r>
      <w:r>
        <w:rPr>
          <w:spacing w:val="-5"/>
        </w:rPr>
        <w:t xml:space="preserve"> </w:t>
      </w:r>
      <w:r>
        <w:t>37.-С.</w:t>
      </w:r>
      <w:r>
        <w:rPr>
          <w:spacing w:val="-4"/>
        </w:rPr>
        <w:t xml:space="preserve"> </w:t>
      </w:r>
      <w:r>
        <w:t>86-</w:t>
      </w:r>
      <w:r>
        <w:rPr>
          <w:spacing w:val="-5"/>
        </w:rPr>
        <w:t>91.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98"/>
        </w:tabs>
        <w:spacing w:before="48" w:line="276" w:lineRule="auto"/>
        <w:ind w:right="867" w:firstLine="0"/>
        <w:jc w:val="both"/>
        <w:rPr>
          <w:sz w:val="28"/>
        </w:rPr>
      </w:pPr>
      <w:r>
        <w:rPr>
          <w:i/>
          <w:sz w:val="28"/>
        </w:rPr>
        <w:t xml:space="preserve">Євсєєва О. </w:t>
      </w:r>
      <w:r>
        <w:rPr>
          <w:sz w:val="28"/>
        </w:rPr>
        <w:t>До питання конкретизації змісту вищої освіти студента педагогічного ВНЗ // Освіта і управління. - 2003. - Т. 6. - №4. - С. 128-132.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98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>Жалдак Л</w:t>
      </w:r>
      <w:r>
        <w:rPr>
          <w:i/>
          <w:sz w:val="28"/>
        </w:rPr>
        <w:t xml:space="preserve">. </w:t>
      </w:r>
      <w:r>
        <w:rPr>
          <w:sz w:val="28"/>
        </w:rPr>
        <w:t>Управління гуртуванням студентської групи // Освіта й управління. — 1999. -№3.-С. 99-102.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68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Жовтоніжко І.М. </w:t>
      </w:r>
      <w:r>
        <w:rPr>
          <w:sz w:val="28"/>
        </w:rPr>
        <w:t xml:space="preserve">Роль оцінювально-ціннісних знань студентів вищих навчальних закладів як складової системи їх індивідуальних цінностей // Ціннісні парадигми освіти. </w:t>
      </w:r>
      <w:r>
        <w:rPr>
          <w:sz w:val="28"/>
        </w:rPr>
        <w:t>— Харків: Основа, 2005. — С. 122-128.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Заболотська О. </w:t>
      </w:r>
      <w:r>
        <w:rPr>
          <w:sz w:val="28"/>
        </w:rPr>
        <w:t>Формування та розвиток студента як індивідуальності // Вища освіта України. - 2005. - №2. - С. 88-93.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08"/>
        </w:tabs>
        <w:ind w:left="608" w:hanging="447"/>
        <w:jc w:val="both"/>
        <w:rPr>
          <w:sz w:val="28"/>
        </w:rPr>
      </w:pPr>
      <w:r>
        <w:rPr>
          <w:i/>
          <w:sz w:val="28"/>
        </w:rPr>
        <w:t>Из</w:t>
      </w:r>
      <w:r>
        <w:rPr>
          <w:i/>
          <w:spacing w:val="16"/>
          <w:sz w:val="28"/>
        </w:rPr>
        <w:t xml:space="preserve"> </w:t>
      </w:r>
      <w:r>
        <w:rPr>
          <w:i/>
          <w:sz w:val="28"/>
        </w:rPr>
        <w:t>педагогического</w:t>
      </w:r>
      <w:r>
        <w:rPr>
          <w:i/>
          <w:spacing w:val="19"/>
          <w:sz w:val="28"/>
        </w:rPr>
        <w:t xml:space="preserve"> </w:t>
      </w:r>
      <w:r>
        <w:rPr>
          <w:i/>
          <w:sz w:val="28"/>
        </w:rPr>
        <w:t>наследия</w:t>
      </w:r>
      <w:r>
        <w:rPr>
          <w:i/>
          <w:spacing w:val="18"/>
          <w:sz w:val="28"/>
        </w:rPr>
        <w:t xml:space="preserve"> </w:t>
      </w:r>
      <w:r>
        <w:rPr>
          <w:sz w:val="28"/>
        </w:rPr>
        <w:t>К.А.Тимирязева</w:t>
      </w:r>
      <w:r>
        <w:rPr>
          <w:spacing w:val="19"/>
          <w:sz w:val="28"/>
        </w:rPr>
        <w:t xml:space="preserve"> </w:t>
      </w:r>
      <w:r>
        <w:rPr>
          <w:sz w:val="28"/>
        </w:rPr>
        <w:t>//</w:t>
      </w:r>
      <w:r>
        <w:rPr>
          <w:spacing w:val="19"/>
          <w:sz w:val="28"/>
        </w:rPr>
        <w:t xml:space="preserve"> </w:t>
      </w:r>
      <w:r>
        <w:rPr>
          <w:sz w:val="28"/>
        </w:rPr>
        <w:t>Вестник</w:t>
      </w:r>
      <w:r>
        <w:rPr>
          <w:spacing w:val="18"/>
          <w:sz w:val="28"/>
        </w:rPr>
        <w:t xml:space="preserve"> </w:t>
      </w:r>
      <w:r>
        <w:rPr>
          <w:sz w:val="28"/>
        </w:rPr>
        <w:t>вьісшей</w:t>
      </w:r>
      <w:r>
        <w:rPr>
          <w:spacing w:val="6"/>
          <w:sz w:val="28"/>
        </w:rPr>
        <w:t xml:space="preserve"> </w:t>
      </w:r>
      <w:r>
        <w:rPr>
          <w:spacing w:val="-2"/>
          <w:sz w:val="28"/>
        </w:rPr>
        <w:t>школьї.</w:t>
      </w:r>
    </w:p>
    <w:p w:rsidR="004F2845" w:rsidRDefault="002B13F7">
      <w:pPr>
        <w:pStyle w:val="a3"/>
        <w:spacing w:before="48"/>
      </w:pPr>
      <w:r>
        <w:t>—</w:t>
      </w:r>
      <w:r>
        <w:rPr>
          <w:spacing w:val="-3"/>
        </w:rPr>
        <w:t xml:space="preserve"> </w:t>
      </w:r>
      <w:r>
        <w:t>1951.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№1.-</w:t>
      </w:r>
      <w:r>
        <w:rPr>
          <w:spacing w:val="-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8-</w:t>
      </w:r>
      <w:r>
        <w:rPr>
          <w:spacing w:val="-5"/>
        </w:rPr>
        <w:t>25.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83"/>
        </w:tabs>
        <w:spacing w:before="49" w:line="276" w:lineRule="auto"/>
        <w:ind w:right="864" w:firstLine="0"/>
        <w:jc w:val="both"/>
        <w:rPr>
          <w:sz w:val="28"/>
        </w:rPr>
      </w:pPr>
      <w:r>
        <w:rPr>
          <w:i/>
          <w:sz w:val="28"/>
        </w:rPr>
        <w:t xml:space="preserve">Ігнатенко Г.В., Дмитренко Т.А. </w:t>
      </w:r>
      <w:r>
        <w:rPr>
          <w:sz w:val="28"/>
        </w:rPr>
        <w:t>Впровадження нових інформаційних технологій у процесі поточного контролю навчальних досягнень студентів // Оновлення змісту,</w:t>
      </w:r>
      <w:r>
        <w:rPr>
          <w:spacing w:val="-10"/>
          <w:sz w:val="28"/>
        </w:rPr>
        <w:t xml:space="preserve"> </w:t>
      </w:r>
      <w:r>
        <w:rPr>
          <w:sz w:val="28"/>
        </w:rPr>
        <w:t>форм</w:t>
      </w:r>
      <w:r>
        <w:rPr>
          <w:spacing w:val="-10"/>
          <w:sz w:val="28"/>
        </w:rPr>
        <w:t xml:space="preserve"> </w:t>
      </w:r>
      <w:r>
        <w:rPr>
          <w:sz w:val="28"/>
        </w:rPr>
        <w:t>та</w:t>
      </w:r>
      <w:r>
        <w:rPr>
          <w:spacing w:val="-10"/>
          <w:sz w:val="28"/>
        </w:rPr>
        <w:t xml:space="preserve"> </w:t>
      </w:r>
      <w:r>
        <w:rPr>
          <w:sz w:val="28"/>
        </w:rPr>
        <w:t>методів</w:t>
      </w:r>
      <w:r>
        <w:rPr>
          <w:spacing w:val="-10"/>
          <w:sz w:val="28"/>
        </w:rPr>
        <w:t xml:space="preserve"> </w:t>
      </w:r>
      <w:r>
        <w:rPr>
          <w:sz w:val="28"/>
        </w:rPr>
        <w:t>навчання</w:t>
      </w:r>
      <w:r>
        <w:rPr>
          <w:spacing w:val="-10"/>
          <w:sz w:val="28"/>
        </w:rPr>
        <w:t xml:space="preserve"> </w:t>
      </w:r>
      <w:r>
        <w:rPr>
          <w:sz w:val="28"/>
        </w:rPr>
        <w:t>і</w:t>
      </w:r>
      <w:r>
        <w:rPr>
          <w:spacing w:val="-10"/>
          <w:sz w:val="28"/>
        </w:rPr>
        <w:t xml:space="preserve"> </w:t>
      </w:r>
      <w:r>
        <w:rPr>
          <w:sz w:val="28"/>
        </w:rPr>
        <w:t>виховання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закладах</w:t>
      </w:r>
      <w:r>
        <w:rPr>
          <w:spacing w:val="-10"/>
          <w:sz w:val="28"/>
        </w:rPr>
        <w:t xml:space="preserve"> </w:t>
      </w:r>
      <w:r>
        <w:rPr>
          <w:sz w:val="28"/>
        </w:rPr>
        <w:t>освіти.</w:t>
      </w:r>
      <w:r>
        <w:rPr>
          <w:spacing w:val="-10"/>
          <w:sz w:val="28"/>
        </w:rPr>
        <w:t xml:space="preserve"> </w:t>
      </w:r>
      <w:r>
        <w:rPr>
          <w:sz w:val="28"/>
        </w:rPr>
        <w:t>— Рівне: РДГУ, 2005. — Вип. 30.-С. 102-106.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43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 xml:space="preserve">Іздебська В. </w:t>
      </w:r>
      <w:r>
        <w:rPr>
          <w:sz w:val="28"/>
        </w:rPr>
        <w:t>Студентське самоврядування як чинник формування самосвідомості молоді // Рідна школа. - 2000. - №11. - С. 26-28.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83"/>
        </w:tabs>
        <w:spacing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Колош А. </w:t>
      </w:r>
      <w:r>
        <w:rPr>
          <w:sz w:val="28"/>
        </w:rPr>
        <w:t>Реалізація основних принципів Болонської декларації при підготовці</w:t>
      </w:r>
      <w:r>
        <w:rPr>
          <w:spacing w:val="73"/>
          <w:w w:val="150"/>
          <w:sz w:val="28"/>
        </w:rPr>
        <w:t xml:space="preserve"> </w:t>
      </w:r>
      <w:r>
        <w:rPr>
          <w:sz w:val="28"/>
        </w:rPr>
        <w:t>фахівців</w:t>
      </w:r>
      <w:r>
        <w:rPr>
          <w:spacing w:val="73"/>
          <w:w w:val="150"/>
          <w:sz w:val="28"/>
        </w:rPr>
        <w:t xml:space="preserve"> </w:t>
      </w:r>
      <w:r>
        <w:rPr>
          <w:sz w:val="28"/>
        </w:rPr>
        <w:t>економічного</w:t>
      </w:r>
      <w:r>
        <w:rPr>
          <w:spacing w:val="73"/>
          <w:w w:val="150"/>
          <w:sz w:val="28"/>
        </w:rPr>
        <w:t xml:space="preserve"> </w:t>
      </w:r>
      <w:r>
        <w:rPr>
          <w:sz w:val="28"/>
        </w:rPr>
        <w:t>профілю</w:t>
      </w:r>
      <w:r>
        <w:rPr>
          <w:spacing w:val="73"/>
          <w:w w:val="150"/>
          <w:sz w:val="28"/>
        </w:rPr>
        <w:t xml:space="preserve"> </w:t>
      </w:r>
      <w:r>
        <w:rPr>
          <w:sz w:val="28"/>
        </w:rPr>
        <w:t>//</w:t>
      </w:r>
      <w:r>
        <w:rPr>
          <w:spacing w:val="80"/>
          <w:sz w:val="28"/>
        </w:rPr>
        <w:t xml:space="preserve"> </w:t>
      </w:r>
      <w:r>
        <w:rPr>
          <w:sz w:val="28"/>
        </w:rPr>
        <w:t>Вища</w:t>
      </w:r>
      <w:r>
        <w:rPr>
          <w:spacing w:val="80"/>
          <w:sz w:val="28"/>
        </w:rPr>
        <w:t xml:space="preserve"> </w:t>
      </w:r>
      <w:r>
        <w:rPr>
          <w:sz w:val="28"/>
        </w:rPr>
        <w:t>школа.</w:t>
      </w:r>
      <w:r>
        <w:rPr>
          <w:spacing w:val="80"/>
          <w:sz w:val="28"/>
        </w:rPr>
        <w:t xml:space="preserve"> </w:t>
      </w:r>
      <w:r>
        <w:rPr>
          <w:sz w:val="28"/>
        </w:rPr>
        <w:t>—</w:t>
      </w:r>
      <w:r>
        <w:rPr>
          <w:spacing w:val="80"/>
          <w:sz w:val="28"/>
        </w:rPr>
        <w:t xml:space="preserve"> </w:t>
      </w:r>
      <w:r>
        <w:rPr>
          <w:sz w:val="28"/>
        </w:rPr>
        <w:t>2004.</w:t>
      </w:r>
      <w:r>
        <w:rPr>
          <w:spacing w:val="80"/>
          <w:sz w:val="28"/>
        </w:rPr>
        <w:t xml:space="preserve"> </w:t>
      </w:r>
      <w:r>
        <w:rPr>
          <w:sz w:val="28"/>
        </w:rPr>
        <w:t>—</w:t>
      </w:r>
    </w:p>
    <w:p w:rsidR="004F2845" w:rsidRDefault="002B13F7">
      <w:pPr>
        <w:pStyle w:val="a3"/>
      </w:pPr>
      <w:r>
        <w:t>№№2/3.</w:t>
      </w:r>
      <w:r>
        <w:rPr>
          <w:spacing w:val="-4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20-</w:t>
      </w:r>
      <w:r>
        <w:rPr>
          <w:spacing w:val="-5"/>
        </w:rPr>
        <w:t>33.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before="48"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>Корсак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К.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Формування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культури</w:t>
      </w:r>
      <w:r>
        <w:rPr>
          <w:spacing w:val="-1"/>
          <w:sz w:val="28"/>
        </w:rPr>
        <w:t xml:space="preserve"> </w:t>
      </w:r>
      <w:r>
        <w:rPr>
          <w:sz w:val="28"/>
        </w:rPr>
        <w:t>оцінювання</w:t>
      </w:r>
      <w:r>
        <w:rPr>
          <w:spacing w:val="-1"/>
          <w:sz w:val="28"/>
        </w:rPr>
        <w:t xml:space="preserve"> </w:t>
      </w:r>
      <w:r>
        <w:rPr>
          <w:sz w:val="28"/>
        </w:rPr>
        <w:t>і</w:t>
      </w:r>
      <w:r>
        <w:rPr>
          <w:spacing w:val="-1"/>
          <w:sz w:val="28"/>
        </w:rPr>
        <w:t xml:space="preserve"> </w:t>
      </w:r>
      <w:r>
        <w:rPr>
          <w:sz w:val="28"/>
        </w:rPr>
        <w:t>забезпечення</w:t>
      </w:r>
      <w:r>
        <w:rPr>
          <w:spacing w:val="-13"/>
          <w:sz w:val="28"/>
        </w:rPr>
        <w:t xml:space="preserve"> </w:t>
      </w:r>
      <w:r>
        <w:rPr>
          <w:sz w:val="28"/>
        </w:rPr>
        <w:t>якості</w:t>
      </w:r>
      <w:r>
        <w:rPr>
          <w:spacing w:val="-13"/>
          <w:sz w:val="28"/>
        </w:rPr>
        <w:t xml:space="preserve"> </w:t>
      </w:r>
      <w:r>
        <w:rPr>
          <w:sz w:val="28"/>
        </w:rPr>
        <w:t>роботи вищих шкіл // Вища освіта України. — 2004. — №1. — С. 41-49.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83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Корсак К., Поживілова О. </w:t>
      </w:r>
      <w:r>
        <w:rPr>
          <w:sz w:val="28"/>
        </w:rPr>
        <w:t>Оцінювання якості роботи вищої школи. Світові тенденції і національні традиції /</w:t>
      </w:r>
      <w:r>
        <w:rPr>
          <w:sz w:val="28"/>
        </w:rPr>
        <w:t>/ Науковий світ. — 2002. —</w:t>
      </w:r>
      <w:r>
        <w:rPr>
          <w:spacing w:val="-7"/>
          <w:sz w:val="28"/>
        </w:rPr>
        <w:t xml:space="preserve"> </w:t>
      </w:r>
      <w:r>
        <w:rPr>
          <w:sz w:val="28"/>
        </w:rPr>
        <w:t>№13.</w:t>
      </w:r>
      <w:r>
        <w:rPr>
          <w:spacing w:val="-7"/>
          <w:sz w:val="28"/>
        </w:rPr>
        <w:t xml:space="preserve"> </w:t>
      </w:r>
      <w:r>
        <w:rPr>
          <w:sz w:val="28"/>
        </w:rPr>
        <w:t>— С. 7-21.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28"/>
        </w:tabs>
        <w:spacing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 xml:space="preserve">Локшина О. </w:t>
      </w:r>
      <w:r>
        <w:rPr>
          <w:sz w:val="28"/>
        </w:rPr>
        <w:t>Світові тенденції (3 історії становлення та розвитку моніторингу якості освіти) // Управління освітою. — 2003. — №5. — СІ 1-23.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53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 xml:space="preserve">Лузан П, Зайцева І. </w:t>
      </w:r>
      <w:r>
        <w:rPr>
          <w:sz w:val="28"/>
        </w:rPr>
        <w:t>Академічна група в контексті проблем виховання студентської молоді // Освіта і управління. — 2002. — Т. 5. — №</w:t>
      </w:r>
      <w:r>
        <w:rPr>
          <w:spacing w:val="-7"/>
          <w:sz w:val="28"/>
        </w:rPr>
        <w:t xml:space="preserve"> </w:t>
      </w:r>
      <w:r>
        <w:rPr>
          <w:sz w:val="28"/>
        </w:rPr>
        <w:t>1.</w:t>
      </w:r>
      <w:r>
        <w:rPr>
          <w:spacing w:val="-7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С.</w:t>
      </w:r>
      <w:r>
        <w:rPr>
          <w:spacing w:val="-7"/>
          <w:sz w:val="28"/>
        </w:rPr>
        <w:t xml:space="preserve"> </w:t>
      </w:r>
      <w:r>
        <w:rPr>
          <w:sz w:val="28"/>
        </w:rPr>
        <w:t>151</w:t>
      </w:r>
    </w:p>
    <w:p w:rsidR="004F2845" w:rsidRDefault="002B13F7">
      <w:pPr>
        <w:pStyle w:val="a3"/>
        <w:jc w:val="left"/>
      </w:pPr>
      <w:r>
        <w:rPr>
          <w:spacing w:val="-2"/>
        </w:rPr>
        <w:t>-</w:t>
      </w:r>
      <w:r>
        <w:rPr>
          <w:spacing w:val="-4"/>
        </w:rPr>
        <w:t>156.</w:t>
      </w:r>
    </w:p>
    <w:p w:rsidR="004F2845" w:rsidRDefault="004F2845">
      <w:p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2"/>
        </w:numPr>
        <w:tabs>
          <w:tab w:val="left" w:pos="638"/>
        </w:tabs>
        <w:spacing w:before="74" w:line="276" w:lineRule="auto"/>
        <w:ind w:right="868" w:firstLine="0"/>
        <w:rPr>
          <w:sz w:val="28"/>
        </w:rPr>
      </w:pPr>
      <w:r>
        <w:rPr>
          <w:i/>
          <w:sz w:val="28"/>
        </w:rPr>
        <w:lastRenderedPageBreak/>
        <w:t>Максимов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О.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Системний</w:t>
      </w:r>
      <w:r>
        <w:rPr>
          <w:spacing w:val="40"/>
          <w:sz w:val="28"/>
        </w:rPr>
        <w:t xml:space="preserve"> </w:t>
      </w:r>
      <w:r>
        <w:rPr>
          <w:sz w:val="28"/>
        </w:rPr>
        <w:t>підхід</w:t>
      </w:r>
      <w:r>
        <w:rPr>
          <w:spacing w:val="40"/>
          <w:sz w:val="28"/>
        </w:rPr>
        <w:t xml:space="preserve"> </w:t>
      </w:r>
      <w:r>
        <w:rPr>
          <w:sz w:val="28"/>
        </w:rPr>
        <w:t>до</w:t>
      </w:r>
      <w:r>
        <w:rPr>
          <w:spacing w:val="36"/>
          <w:sz w:val="28"/>
        </w:rPr>
        <w:t xml:space="preserve"> </w:t>
      </w:r>
      <w:r>
        <w:rPr>
          <w:sz w:val="28"/>
        </w:rPr>
        <w:t>вивчення</w:t>
      </w:r>
      <w:r>
        <w:rPr>
          <w:spacing w:val="36"/>
          <w:sz w:val="28"/>
        </w:rPr>
        <w:t xml:space="preserve"> </w:t>
      </w:r>
      <w:r>
        <w:rPr>
          <w:sz w:val="28"/>
        </w:rPr>
        <w:t>дисциплін</w:t>
      </w:r>
      <w:r>
        <w:rPr>
          <w:spacing w:val="36"/>
          <w:sz w:val="28"/>
        </w:rPr>
        <w:t xml:space="preserve"> </w:t>
      </w:r>
      <w:r>
        <w:rPr>
          <w:sz w:val="28"/>
        </w:rPr>
        <w:t>вищої</w:t>
      </w:r>
      <w:r>
        <w:rPr>
          <w:spacing w:val="36"/>
          <w:sz w:val="28"/>
        </w:rPr>
        <w:t xml:space="preserve"> </w:t>
      </w:r>
      <w:r>
        <w:rPr>
          <w:sz w:val="28"/>
        </w:rPr>
        <w:t>школи</w:t>
      </w:r>
      <w:r>
        <w:rPr>
          <w:spacing w:val="36"/>
          <w:sz w:val="28"/>
        </w:rPr>
        <w:t xml:space="preserve"> </w:t>
      </w:r>
      <w:r>
        <w:rPr>
          <w:sz w:val="28"/>
        </w:rPr>
        <w:t>// Рідна школа. -2006.-№1.-С. 17-19.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15"/>
          <w:tab w:val="left" w:pos="2133"/>
          <w:tab w:val="left" w:pos="3444"/>
        </w:tabs>
        <w:spacing w:line="276" w:lineRule="auto"/>
        <w:ind w:right="876" w:firstLine="0"/>
        <w:rPr>
          <w:sz w:val="28"/>
        </w:rPr>
      </w:pPr>
      <w:r>
        <w:rPr>
          <w:i/>
          <w:spacing w:val="-2"/>
          <w:sz w:val="28"/>
        </w:rPr>
        <w:t>МалихінА.</w:t>
      </w:r>
      <w:r>
        <w:rPr>
          <w:i/>
          <w:sz w:val="28"/>
        </w:rPr>
        <w:tab/>
      </w:r>
      <w:r>
        <w:rPr>
          <w:spacing w:val="-2"/>
          <w:sz w:val="28"/>
        </w:rPr>
        <w:t>Тес</w:t>
      </w:r>
      <w:r>
        <w:rPr>
          <w:spacing w:val="-2"/>
          <w:sz w:val="28"/>
        </w:rPr>
        <w:t>товий</w:t>
      </w:r>
      <w:r>
        <w:rPr>
          <w:sz w:val="28"/>
        </w:rPr>
        <w:tab/>
        <w:t>контроль</w:t>
      </w:r>
      <w:r>
        <w:rPr>
          <w:spacing w:val="80"/>
          <w:sz w:val="28"/>
        </w:rPr>
        <w:t xml:space="preserve"> </w:t>
      </w:r>
      <w:r>
        <w:rPr>
          <w:sz w:val="28"/>
        </w:rPr>
        <w:t>і</w:t>
      </w:r>
      <w:r>
        <w:rPr>
          <w:spacing w:val="80"/>
          <w:sz w:val="28"/>
        </w:rPr>
        <w:t xml:space="preserve"> </w:t>
      </w:r>
      <w:r>
        <w:rPr>
          <w:sz w:val="28"/>
        </w:rPr>
        <w:t>підвищення</w:t>
      </w:r>
      <w:r>
        <w:rPr>
          <w:spacing w:val="80"/>
          <w:sz w:val="28"/>
        </w:rPr>
        <w:t xml:space="preserve"> </w:t>
      </w:r>
      <w:r>
        <w:rPr>
          <w:sz w:val="28"/>
        </w:rPr>
        <w:t>якості</w:t>
      </w:r>
      <w:r>
        <w:rPr>
          <w:spacing w:val="80"/>
          <w:sz w:val="28"/>
        </w:rPr>
        <w:t xml:space="preserve"> </w:t>
      </w:r>
      <w:r>
        <w:rPr>
          <w:sz w:val="28"/>
        </w:rPr>
        <w:t>освіти</w:t>
      </w:r>
      <w:r>
        <w:rPr>
          <w:spacing w:val="80"/>
          <w:sz w:val="28"/>
        </w:rPr>
        <w:t xml:space="preserve"> </w:t>
      </w:r>
      <w:r>
        <w:rPr>
          <w:sz w:val="28"/>
        </w:rPr>
        <w:t>у</w:t>
      </w:r>
      <w:r>
        <w:rPr>
          <w:spacing w:val="80"/>
          <w:sz w:val="28"/>
        </w:rPr>
        <w:t xml:space="preserve"> </w:t>
      </w:r>
      <w:r>
        <w:rPr>
          <w:sz w:val="28"/>
        </w:rPr>
        <w:t>вищій педагогічній школі // Рідна школа. - 2006. - №6. - С. 9-11.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68" w:firstLine="0"/>
        <w:rPr>
          <w:sz w:val="28"/>
        </w:rPr>
      </w:pPr>
      <w:r>
        <w:rPr>
          <w:i/>
          <w:sz w:val="28"/>
        </w:rPr>
        <w:t>Маслак А. А., Анисимова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Т.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С.</w:t>
      </w:r>
      <w:r>
        <w:rPr>
          <w:i/>
          <w:spacing w:val="-9"/>
          <w:sz w:val="28"/>
        </w:rPr>
        <w:t xml:space="preserve"> </w:t>
      </w:r>
      <w:r>
        <w:rPr>
          <w:sz w:val="28"/>
        </w:rPr>
        <w:t>Измерение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9"/>
          <w:sz w:val="28"/>
        </w:rPr>
        <w:t xml:space="preserve"> </w:t>
      </w:r>
      <w:r>
        <w:rPr>
          <w:sz w:val="28"/>
        </w:rPr>
        <w:t>вьісшего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в странах мира // Педагогическая диагностика. - 2004. - № 1. - С. 130-154.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53"/>
        </w:tabs>
        <w:spacing w:line="276" w:lineRule="auto"/>
        <w:ind w:right="866" w:firstLine="0"/>
        <w:rPr>
          <w:sz w:val="28"/>
        </w:rPr>
      </w:pPr>
      <w:r>
        <w:rPr>
          <w:i/>
          <w:sz w:val="28"/>
        </w:rPr>
        <w:t>М</w:t>
      </w:r>
      <w:r>
        <w:rPr>
          <w:i/>
          <w:sz w:val="28"/>
        </w:rPr>
        <w:t>егем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Є.</w:t>
      </w:r>
      <w:r>
        <w:rPr>
          <w:i/>
          <w:spacing w:val="40"/>
          <w:sz w:val="28"/>
        </w:rPr>
        <w:t xml:space="preserve"> </w:t>
      </w:r>
      <w:r>
        <w:rPr>
          <w:sz w:val="28"/>
        </w:rPr>
        <w:t>Спільна</w:t>
      </w:r>
      <w:r>
        <w:rPr>
          <w:spacing w:val="40"/>
          <w:sz w:val="28"/>
        </w:rPr>
        <w:t xml:space="preserve"> </w:t>
      </w:r>
      <w:r>
        <w:rPr>
          <w:sz w:val="28"/>
        </w:rPr>
        <w:t>творча</w:t>
      </w:r>
      <w:r>
        <w:rPr>
          <w:spacing w:val="40"/>
          <w:sz w:val="28"/>
        </w:rPr>
        <w:t xml:space="preserve"> </w:t>
      </w:r>
      <w:r>
        <w:rPr>
          <w:sz w:val="28"/>
        </w:rPr>
        <w:t>діяльність</w:t>
      </w:r>
      <w:r>
        <w:rPr>
          <w:spacing w:val="40"/>
          <w:sz w:val="28"/>
        </w:rPr>
        <w:t xml:space="preserve"> </w:t>
      </w:r>
      <w:r>
        <w:rPr>
          <w:sz w:val="28"/>
        </w:rPr>
        <w:t>викладачів</w:t>
      </w:r>
      <w:r>
        <w:rPr>
          <w:spacing w:val="40"/>
          <w:sz w:val="28"/>
        </w:rPr>
        <w:t xml:space="preserve"> </w:t>
      </w:r>
      <w:r>
        <w:rPr>
          <w:sz w:val="28"/>
        </w:rPr>
        <w:t>і</w:t>
      </w:r>
      <w:r>
        <w:rPr>
          <w:spacing w:val="40"/>
          <w:sz w:val="28"/>
        </w:rPr>
        <w:t xml:space="preserve"> </w:t>
      </w:r>
      <w:r>
        <w:rPr>
          <w:sz w:val="28"/>
        </w:rPr>
        <w:t>студентів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основа проектно-технологічної</w:t>
      </w:r>
      <w:r>
        <w:rPr>
          <w:spacing w:val="36"/>
          <w:sz w:val="28"/>
        </w:rPr>
        <w:t xml:space="preserve"> </w:t>
      </w:r>
      <w:r>
        <w:rPr>
          <w:sz w:val="28"/>
        </w:rPr>
        <w:t>підготовки</w:t>
      </w:r>
      <w:r>
        <w:rPr>
          <w:spacing w:val="36"/>
          <w:sz w:val="28"/>
        </w:rPr>
        <w:t xml:space="preserve"> </w:t>
      </w:r>
      <w:r>
        <w:rPr>
          <w:sz w:val="28"/>
        </w:rPr>
        <w:t>//</w:t>
      </w:r>
      <w:r>
        <w:rPr>
          <w:spacing w:val="36"/>
          <w:sz w:val="28"/>
        </w:rPr>
        <w:t xml:space="preserve"> </w:t>
      </w:r>
      <w:r>
        <w:rPr>
          <w:sz w:val="28"/>
        </w:rPr>
        <w:t>Вища</w:t>
      </w:r>
      <w:r>
        <w:rPr>
          <w:spacing w:val="36"/>
          <w:sz w:val="28"/>
        </w:rPr>
        <w:t xml:space="preserve"> </w:t>
      </w:r>
      <w:r>
        <w:rPr>
          <w:sz w:val="28"/>
        </w:rPr>
        <w:t>освіта України. — 2005. — №4.</w:t>
      </w:r>
    </w:p>
    <w:p w:rsidR="004F2845" w:rsidRDefault="002B13F7">
      <w:pPr>
        <w:pStyle w:val="a3"/>
        <w:jc w:val="left"/>
      </w:pPr>
      <w:r>
        <w:t>—</w:t>
      </w:r>
      <w:r>
        <w:rPr>
          <w:spacing w:val="-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90-</w:t>
      </w:r>
      <w:r>
        <w:rPr>
          <w:spacing w:val="-5"/>
        </w:rPr>
        <w:t>94.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78"/>
        </w:tabs>
        <w:spacing w:before="48" w:line="276" w:lineRule="auto"/>
        <w:ind w:right="866" w:firstLine="0"/>
        <w:rPr>
          <w:sz w:val="28"/>
        </w:rPr>
      </w:pPr>
      <w:r>
        <w:rPr>
          <w:i/>
          <w:sz w:val="28"/>
        </w:rPr>
        <w:t>Методичні</w:t>
      </w:r>
      <w:r>
        <w:rPr>
          <w:i/>
          <w:spacing w:val="-14"/>
          <w:sz w:val="28"/>
        </w:rPr>
        <w:t xml:space="preserve"> </w:t>
      </w:r>
      <w:r>
        <w:rPr>
          <w:sz w:val="28"/>
        </w:rPr>
        <w:t>рекомендації</w:t>
      </w:r>
      <w:r>
        <w:rPr>
          <w:spacing w:val="-14"/>
          <w:sz w:val="28"/>
        </w:rPr>
        <w:t xml:space="preserve"> </w:t>
      </w:r>
      <w:r>
        <w:rPr>
          <w:sz w:val="28"/>
        </w:rPr>
        <w:t>"Про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організацію</w:t>
      </w:r>
      <w:r>
        <w:rPr>
          <w:spacing w:val="-14"/>
          <w:sz w:val="28"/>
        </w:rPr>
        <w:t xml:space="preserve"> </w:t>
      </w:r>
      <w:r>
        <w:rPr>
          <w:sz w:val="28"/>
        </w:rPr>
        <w:t>управління</w:t>
      </w:r>
      <w:r>
        <w:rPr>
          <w:spacing w:val="-14"/>
          <w:sz w:val="28"/>
        </w:rPr>
        <w:t xml:space="preserve"> </w:t>
      </w:r>
      <w:r>
        <w:rPr>
          <w:sz w:val="28"/>
        </w:rPr>
        <w:t>виховним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процесом у</w:t>
      </w:r>
      <w:r>
        <w:rPr>
          <w:spacing w:val="40"/>
          <w:sz w:val="28"/>
        </w:rPr>
        <w:t xml:space="preserve"> </w:t>
      </w:r>
      <w:r>
        <w:rPr>
          <w:sz w:val="28"/>
        </w:rPr>
        <w:t>вищих</w:t>
      </w:r>
      <w:r>
        <w:rPr>
          <w:spacing w:val="40"/>
          <w:sz w:val="28"/>
        </w:rPr>
        <w:t xml:space="preserve"> </w:t>
      </w:r>
      <w:r>
        <w:rPr>
          <w:sz w:val="28"/>
        </w:rPr>
        <w:t>закладах</w:t>
      </w:r>
      <w:r>
        <w:rPr>
          <w:spacing w:val="40"/>
          <w:sz w:val="28"/>
        </w:rPr>
        <w:t xml:space="preserve"> </w:t>
      </w:r>
      <w:r>
        <w:rPr>
          <w:sz w:val="28"/>
        </w:rPr>
        <w:t>освіти"</w:t>
      </w:r>
      <w:r>
        <w:rPr>
          <w:spacing w:val="40"/>
          <w:sz w:val="28"/>
        </w:rPr>
        <w:t xml:space="preserve"> </w:t>
      </w:r>
      <w:r>
        <w:rPr>
          <w:sz w:val="28"/>
        </w:rPr>
        <w:t>//</w:t>
      </w:r>
      <w:r>
        <w:rPr>
          <w:spacing w:val="40"/>
          <w:sz w:val="28"/>
        </w:rPr>
        <w:t xml:space="preserve"> </w:t>
      </w:r>
      <w:r>
        <w:rPr>
          <w:sz w:val="28"/>
        </w:rPr>
        <w:t>Інф.</w:t>
      </w:r>
      <w:r>
        <w:rPr>
          <w:spacing w:val="40"/>
          <w:sz w:val="28"/>
        </w:rPr>
        <w:t xml:space="preserve"> </w:t>
      </w:r>
      <w:r>
        <w:rPr>
          <w:sz w:val="28"/>
        </w:rPr>
        <w:t>зб.</w:t>
      </w:r>
      <w:r>
        <w:rPr>
          <w:spacing w:val="40"/>
          <w:sz w:val="28"/>
        </w:rPr>
        <w:t xml:space="preserve"> </w:t>
      </w:r>
      <w:r>
        <w:rPr>
          <w:sz w:val="28"/>
        </w:rPr>
        <w:t>Міністерства</w:t>
      </w:r>
      <w:r>
        <w:rPr>
          <w:spacing w:val="40"/>
          <w:sz w:val="28"/>
        </w:rPr>
        <w:t xml:space="preserve"> </w:t>
      </w:r>
      <w:r>
        <w:rPr>
          <w:sz w:val="28"/>
        </w:rPr>
        <w:t>освіти</w:t>
      </w:r>
      <w:r>
        <w:rPr>
          <w:spacing w:val="40"/>
          <w:sz w:val="28"/>
        </w:rPr>
        <w:t xml:space="preserve"> </w:t>
      </w:r>
      <w:r>
        <w:rPr>
          <w:sz w:val="28"/>
        </w:rPr>
        <w:t>України.</w:t>
      </w:r>
      <w:r>
        <w:rPr>
          <w:spacing w:val="40"/>
          <w:sz w:val="28"/>
        </w:rPr>
        <w:t xml:space="preserve"> </w:t>
      </w:r>
      <w:r>
        <w:rPr>
          <w:sz w:val="28"/>
        </w:rPr>
        <w:t>-</w:t>
      </w:r>
      <w:r>
        <w:rPr>
          <w:spacing w:val="40"/>
          <w:sz w:val="28"/>
        </w:rPr>
        <w:t xml:space="preserve"> </w:t>
      </w:r>
      <w:r>
        <w:rPr>
          <w:sz w:val="28"/>
        </w:rPr>
        <w:t>1999.</w:t>
      </w:r>
      <w:r>
        <w:rPr>
          <w:spacing w:val="40"/>
          <w:sz w:val="28"/>
        </w:rPr>
        <w:t xml:space="preserve"> </w:t>
      </w:r>
      <w:r>
        <w:rPr>
          <w:sz w:val="28"/>
        </w:rPr>
        <w:t>-</w:t>
      </w:r>
    </w:p>
    <w:p w:rsidR="004F2845" w:rsidRDefault="002B13F7">
      <w:pPr>
        <w:pStyle w:val="a3"/>
        <w:jc w:val="left"/>
      </w:pPr>
      <w:r>
        <w:t>№3-4.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58-</w:t>
      </w:r>
      <w:r>
        <w:rPr>
          <w:spacing w:val="-5"/>
        </w:rPr>
        <w:t>62.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08"/>
        </w:tabs>
        <w:spacing w:before="48"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Методичні </w:t>
      </w:r>
      <w:r>
        <w:rPr>
          <w:sz w:val="28"/>
        </w:rPr>
        <w:t>рекомендації до планування виховної роботи зі студентами у вищих навчальних закладах освіти III-IVрівнів акредитації // Інф. зб. Міністерства освіти України. - 1998. -№17-18. -С. 50-53.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38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 xml:space="preserve">Мисечко О. Є. </w:t>
      </w:r>
      <w:r>
        <w:rPr>
          <w:sz w:val="28"/>
        </w:rPr>
        <w:t>Шляхи підвищення ефективності сучасної лекції // Нові технології навчання. - К.: НМЦ ВО, 2004. - Вип. 36. - С. 262-271.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98"/>
        </w:tabs>
        <w:spacing w:line="276" w:lineRule="auto"/>
        <w:ind w:right="876" w:firstLine="0"/>
        <w:jc w:val="both"/>
        <w:rPr>
          <w:sz w:val="28"/>
        </w:rPr>
      </w:pPr>
      <w:r>
        <w:rPr>
          <w:i/>
          <w:sz w:val="28"/>
        </w:rPr>
        <w:t xml:space="preserve">Митяева A.M. </w:t>
      </w:r>
      <w:r>
        <w:rPr>
          <w:sz w:val="28"/>
        </w:rPr>
        <w:t>Особенности многоуровневой системьі подготовки в современном вузе // Педагогика. - 2005. - №8. - С. 69-76.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64" w:firstLine="0"/>
        <w:jc w:val="both"/>
        <w:rPr>
          <w:sz w:val="28"/>
        </w:rPr>
      </w:pPr>
      <w:r>
        <w:rPr>
          <w:i/>
          <w:sz w:val="28"/>
        </w:rPr>
        <w:t xml:space="preserve">Момот Л. </w:t>
      </w:r>
      <w:r>
        <w:rPr>
          <w:sz w:val="28"/>
        </w:rPr>
        <w:t>Діяльнісний компонент змісту освіти // Освіта і управління. — 2004. — Т. 7. - №2.-С. 88-92.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53"/>
        </w:tabs>
        <w:spacing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 xml:space="preserve">Мороз Л., Воронкова Б. </w:t>
      </w:r>
      <w:r>
        <w:rPr>
          <w:sz w:val="28"/>
        </w:rPr>
        <w:t>До концепції морального виховання молоді // Вища освіта України. - 2004. - №4. - С. 94-100.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Національна </w:t>
      </w:r>
      <w:r>
        <w:rPr>
          <w:sz w:val="28"/>
        </w:rPr>
        <w:t xml:space="preserve">програма виховання дітей та </w:t>
      </w:r>
      <w:r>
        <w:rPr>
          <w:sz w:val="28"/>
        </w:rPr>
        <w:t>учнівської молоді в Україні // Освіта України. - №94. - 3 грудня 2004 р. - С. 1-Ю.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13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Ніколаєвська А. </w:t>
      </w:r>
      <w:r>
        <w:rPr>
          <w:sz w:val="28"/>
        </w:rPr>
        <w:t>Викладання очима студента: досвід організації та проведення</w:t>
      </w:r>
      <w:r>
        <w:rPr>
          <w:spacing w:val="-1"/>
          <w:sz w:val="28"/>
        </w:rPr>
        <w:t xml:space="preserve"> </w:t>
      </w:r>
      <w:r>
        <w:rPr>
          <w:sz w:val="28"/>
        </w:rPr>
        <w:t>моніторингу</w:t>
      </w:r>
      <w:r>
        <w:rPr>
          <w:spacing w:val="-1"/>
          <w:sz w:val="28"/>
        </w:rPr>
        <w:t xml:space="preserve"> </w:t>
      </w:r>
      <w:r>
        <w:rPr>
          <w:sz w:val="28"/>
        </w:rPr>
        <w:t>//</w:t>
      </w:r>
      <w:r>
        <w:rPr>
          <w:spacing w:val="-1"/>
          <w:sz w:val="28"/>
        </w:rPr>
        <w:t xml:space="preserve"> </w:t>
      </w:r>
      <w:r>
        <w:rPr>
          <w:sz w:val="28"/>
        </w:rPr>
        <w:t>Вища</w:t>
      </w:r>
      <w:r>
        <w:rPr>
          <w:spacing w:val="-1"/>
          <w:sz w:val="28"/>
        </w:rPr>
        <w:t xml:space="preserve"> </w:t>
      </w:r>
      <w:r>
        <w:rPr>
          <w:sz w:val="28"/>
        </w:rPr>
        <w:t>освіта</w:t>
      </w:r>
      <w:r>
        <w:rPr>
          <w:spacing w:val="-1"/>
          <w:sz w:val="28"/>
        </w:rPr>
        <w:t xml:space="preserve"> </w:t>
      </w:r>
      <w:r>
        <w:rPr>
          <w:sz w:val="28"/>
        </w:rPr>
        <w:t>України.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2005.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1.</w:t>
      </w:r>
      <w:r>
        <w:rPr>
          <w:spacing w:val="-1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1"/>
          <w:sz w:val="28"/>
        </w:rPr>
        <w:t xml:space="preserve"> </w:t>
      </w:r>
      <w:r>
        <w:rPr>
          <w:sz w:val="28"/>
        </w:rPr>
        <w:t>26-28.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803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 xml:space="preserve">Ніколаєнко С. </w:t>
      </w:r>
      <w:r>
        <w:rPr>
          <w:sz w:val="28"/>
        </w:rPr>
        <w:t>Вища освіта і наука — найважливіші сфери відповідальності громадянського суспільства та основа інноваційного розвитку // Вища школа. — 2005. — №1.-С. 13-30.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Ніколаєнко С. </w:t>
      </w:r>
      <w:r>
        <w:rPr>
          <w:sz w:val="28"/>
        </w:rPr>
        <w:t>Рейтингові системи —</w:t>
      </w:r>
      <w:r>
        <w:rPr>
          <w:spacing w:val="-11"/>
          <w:sz w:val="28"/>
        </w:rPr>
        <w:t xml:space="preserve"> </w:t>
      </w:r>
      <w:r>
        <w:rPr>
          <w:sz w:val="28"/>
        </w:rPr>
        <w:t>складові</w:t>
      </w:r>
      <w:r>
        <w:rPr>
          <w:spacing w:val="-11"/>
          <w:sz w:val="28"/>
        </w:rPr>
        <w:t xml:space="preserve"> </w:t>
      </w:r>
      <w:r>
        <w:rPr>
          <w:sz w:val="28"/>
        </w:rPr>
        <w:t>національного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моніторингу якості вищої освіти // Вища ш</w:t>
      </w:r>
      <w:r>
        <w:rPr>
          <w:sz w:val="28"/>
        </w:rPr>
        <w:t>кола. — 2006. — №3. — С. 3-14.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64" w:firstLine="0"/>
        <w:jc w:val="both"/>
        <w:rPr>
          <w:sz w:val="28"/>
        </w:rPr>
      </w:pPr>
      <w:r>
        <w:rPr>
          <w:i/>
          <w:sz w:val="28"/>
        </w:rPr>
        <w:t>Ніколаєнко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С.М.</w:t>
      </w:r>
      <w:r>
        <w:rPr>
          <w:i/>
          <w:spacing w:val="-10"/>
          <w:sz w:val="28"/>
        </w:rPr>
        <w:t xml:space="preserve"> </w:t>
      </w:r>
      <w:r>
        <w:rPr>
          <w:sz w:val="28"/>
        </w:rPr>
        <w:t>Якість</w:t>
      </w:r>
      <w:r>
        <w:rPr>
          <w:spacing w:val="-10"/>
          <w:sz w:val="28"/>
        </w:rPr>
        <w:t xml:space="preserve"> </w:t>
      </w:r>
      <w:r>
        <w:rPr>
          <w:sz w:val="28"/>
        </w:rPr>
        <w:t>вищої</w:t>
      </w:r>
      <w:r>
        <w:rPr>
          <w:spacing w:val="-10"/>
          <w:sz w:val="28"/>
        </w:rPr>
        <w:t xml:space="preserve"> </w:t>
      </w:r>
      <w:r>
        <w:rPr>
          <w:sz w:val="28"/>
        </w:rPr>
        <w:t>освіти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Україні:</w:t>
      </w:r>
      <w:r>
        <w:rPr>
          <w:spacing w:val="-10"/>
          <w:sz w:val="28"/>
        </w:rPr>
        <w:t xml:space="preserve"> </w:t>
      </w:r>
      <w:r>
        <w:rPr>
          <w:sz w:val="28"/>
        </w:rPr>
        <w:t>Погляд</w:t>
      </w:r>
      <w:r>
        <w:rPr>
          <w:spacing w:val="-10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майбутнє</w:t>
      </w:r>
      <w:r>
        <w:rPr>
          <w:spacing w:val="-10"/>
          <w:sz w:val="28"/>
        </w:rPr>
        <w:t xml:space="preserve"> </w:t>
      </w:r>
      <w:r>
        <w:rPr>
          <w:sz w:val="28"/>
        </w:rPr>
        <w:t>//</w:t>
      </w:r>
      <w:r>
        <w:rPr>
          <w:spacing w:val="-10"/>
          <w:sz w:val="28"/>
        </w:rPr>
        <w:t xml:space="preserve"> </w:t>
      </w:r>
      <w:r>
        <w:rPr>
          <w:sz w:val="28"/>
        </w:rPr>
        <w:t>Вища школа. - 2006. - №2. - С. 3-23.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08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Новожилова Н.В., РафаеваАВ. </w:t>
      </w:r>
      <w:r>
        <w:rPr>
          <w:sz w:val="28"/>
        </w:rPr>
        <w:t>Консультации: Интернет в образовании // Педаго-гические технологии. — 2006. — №3. — С. 109-1</w:t>
      </w:r>
      <w:r>
        <w:rPr>
          <w:sz w:val="28"/>
        </w:rPr>
        <w:t>14.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08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Одерій С. </w:t>
      </w:r>
      <w:r>
        <w:rPr>
          <w:sz w:val="28"/>
        </w:rPr>
        <w:t>ЮНЕСКО та оновлення підходів до забезпечення якості вищої освіти // Рідна школа. - 2006. - №10. - С. 5-7.</w:t>
      </w:r>
    </w:p>
    <w:p w:rsidR="004F2845" w:rsidRDefault="004F2845">
      <w:pPr>
        <w:spacing w:line="276" w:lineRule="auto"/>
        <w:jc w:val="both"/>
        <w:rPr>
          <w:sz w:val="28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2"/>
        </w:numPr>
        <w:tabs>
          <w:tab w:val="left" w:pos="743"/>
        </w:tabs>
        <w:spacing w:before="74"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lastRenderedPageBreak/>
        <w:t xml:space="preserve">Окомков О.П. </w:t>
      </w:r>
      <w:r>
        <w:rPr>
          <w:sz w:val="28"/>
        </w:rPr>
        <w:t xml:space="preserve">Современньїе принципи проектирования, тенденции развития // Вьісшее образование в России. — 1994. — №2. — С. </w:t>
      </w:r>
      <w:r>
        <w:rPr>
          <w:sz w:val="28"/>
        </w:rPr>
        <w:t>18-23.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73" w:firstLine="0"/>
        <w:jc w:val="both"/>
        <w:rPr>
          <w:sz w:val="28"/>
        </w:rPr>
      </w:pPr>
      <w:r>
        <w:rPr>
          <w:i/>
          <w:sz w:val="28"/>
        </w:rPr>
        <w:t xml:space="preserve">Олексенко В. </w:t>
      </w:r>
      <w:r>
        <w:rPr>
          <w:sz w:val="28"/>
        </w:rPr>
        <w:t>Ефективні шляхи вдосконалення змісту і форм підготовки спеціалістів ВНЗ // Вища освіта України. - 2004. - №2. - С. 66-70.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88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Органи </w:t>
      </w:r>
      <w:r>
        <w:rPr>
          <w:sz w:val="28"/>
        </w:rPr>
        <w:t>студентського самоврядування: активізація громадянської, соціальної, патріотичної свідомості студентської молоді: методичні рекомендації / Укл. О. П. Корольчук, М.І.Поночовний. — К., 2001. — 18 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 xml:space="preserve">Падалка О. С. </w:t>
      </w:r>
      <w:r>
        <w:rPr>
          <w:sz w:val="28"/>
        </w:rPr>
        <w:t>Педагогічні технології. — К.: "Українська енциклопедія", 1995. — 270с.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 xml:space="preserve">Педагогічний словник /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ред.</w:t>
      </w:r>
      <w:r>
        <w:rPr>
          <w:spacing w:val="-8"/>
          <w:sz w:val="28"/>
        </w:rPr>
        <w:t xml:space="preserve"> </w:t>
      </w:r>
      <w:r>
        <w:rPr>
          <w:sz w:val="28"/>
        </w:rPr>
        <w:t>М.</w:t>
      </w:r>
      <w:r>
        <w:rPr>
          <w:spacing w:val="-8"/>
          <w:sz w:val="28"/>
        </w:rPr>
        <w:t xml:space="preserve"> </w:t>
      </w:r>
      <w:r>
        <w:rPr>
          <w:sz w:val="28"/>
        </w:rPr>
        <w:t>Д.</w:t>
      </w:r>
      <w:r>
        <w:rPr>
          <w:spacing w:val="-8"/>
          <w:sz w:val="28"/>
        </w:rPr>
        <w:t xml:space="preserve"> </w:t>
      </w:r>
      <w:r>
        <w:rPr>
          <w:sz w:val="28"/>
        </w:rPr>
        <w:t>Ярмаченка.</w:t>
      </w:r>
      <w:r>
        <w:rPr>
          <w:spacing w:val="-8"/>
          <w:sz w:val="28"/>
        </w:rPr>
        <w:t xml:space="preserve"> </w:t>
      </w:r>
      <w:r>
        <w:rPr>
          <w:sz w:val="28"/>
        </w:rPr>
        <w:t>—</w:t>
      </w:r>
      <w:r>
        <w:rPr>
          <w:spacing w:val="-8"/>
          <w:sz w:val="28"/>
        </w:rPr>
        <w:t xml:space="preserve"> </w:t>
      </w:r>
      <w:r>
        <w:rPr>
          <w:sz w:val="28"/>
        </w:rPr>
        <w:t>К.: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Педагогічна</w:t>
      </w:r>
      <w:r>
        <w:rPr>
          <w:spacing w:val="-8"/>
          <w:sz w:val="28"/>
        </w:rPr>
        <w:t xml:space="preserve"> </w:t>
      </w:r>
      <w:r>
        <w:rPr>
          <w:sz w:val="28"/>
        </w:rPr>
        <w:t>думка, 2001. — 514с.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68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 xml:space="preserve">Про організацію </w:t>
      </w:r>
      <w:r>
        <w:rPr>
          <w:sz w:val="28"/>
        </w:rPr>
        <w:t>управління виховним процесом у вищих навчальних закладах освіти: Методичні рекомен</w:t>
      </w:r>
      <w:r>
        <w:rPr>
          <w:sz w:val="28"/>
        </w:rPr>
        <w:t>дації / інф. зб. Міністерства освіти України. — 1999. — №3-4. - С. 58-62.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78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>Рябченко</w:t>
      </w:r>
      <w:r>
        <w:rPr>
          <w:i/>
          <w:spacing w:val="-17"/>
          <w:sz w:val="28"/>
        </w:rPr>
        <w:t xml:space="preserve"> </w:t>
      </w:r>
      <w:r>
        <w:rPr>
          <w:i/>
          <w:sz w:val="28"/>
        </w:rPr>
        <w:t>В.</w:t>
      </w:r>
      <w:r>
        <w:rPr>
          <w:i/>
          <w:spacing w:val="-17"/>
          <w:sz w:val="28"/>
        </w:rPr>
        <w:t xml:space="preserve"> </w:t>
      </w:r>
      <w:r>
        <w:rPr>
          <w:sz w:val="28"/>
        </w:rPr>
        <w:t>Деякі</w:t>
      </w:r>
      <w:r>
        <w:rPr>
          <w:spacing w:val="-17"/>
          <w:sz w:val="28"/>
        </w:rPr>
        <w:t xml:space="preserve"> </w:t>
      </w:r>
      <w:r>
        <w:rPr>
          <w:sz w:val="28"/>
        </w:rPr>
        <w:t>концептуальні</w:t>
      </w:r>
      <w:r>
        <w:rPr>
          <w:spacing w:val="-17"/>
          <w:sz w:val="28"/>
        </w:rPr>
        <w:t xml:space="preserve"> </w:t>
      </w:r>
      <w:r>
        <w:rPr>
          <w:sz w:val="28"/>
        </w:rPr>
        <w:t>проблеми</w:t>
      </w:r>
      <w:r>
        <w:rPr>
          <w:spacing w:val="-17"/>
          <w:sz w:val="28"/>
        </w:rPr>
        <w:t xml:space="preserve"> </w:t>
      </w:r>
      <w:r>
        <w:rPr>
          <w:sz w:val="28"/>
        </w:rPr>
        <w:t>навчання</w:t>
      </w:r>
      <w:r>
        <w:rPr>
          <w:spacing w:val="-17"/>
          <w:sz w:val="28"/>
        </w:rPr>
        <w:t xml:space="preserve"> </w:t>
      </w:r>
      <w:r>
        <w:rPr>
          <w:sz w:val="28"/>
        </w:rPr>
        <w:t>і</w:t>
      </w:r>
      <w:r>
        <w:rPr>
          <w:spacing w:val="-17"/>
          <w:sz w:val="28"/>
        </w:rPr>
        <w:t xml:space="preserve"> </w:t>
      </w:r>
      <w:r>
        <w:rPr>
          <w:sz w:val="28"/>
        </w:rPr>
        <w:t>виховання</w:t>
      </w:r>
      <w:r>
        <w:rPr>
          <w:spacing w:val="-17"/>
          <w:sz w:val="28"/>
        </w:rPr>
        <w:t xml:space="preserve"> </w:t>
      </w:r>
      <w:r>
        <w:rPr>
          <w:sz w:val="28"/>
        </w:rPr>
        <w:t>студентів у сучасних вищих навчальних закладах України // Вища освіта України. — 2005. — №2. - С. 40-44.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68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 xml:space="preserve">Рябченко В. </w:t>
      </w:r>
      <w:r>
        <w:rPr>
          <w:sz w:val="28"/>
        </w:rPr>
        <w:t>Нас</w:t>
      </w:r>
      <w:r>
        <w:rPr>
          <w:sz w:val="28"/>
        </w:rPr>
        <w:t>тавник студентської групи // Освіта. —2001. —14-21 листопада. — С. 8.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78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>Семиченко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В.,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Заслуженюк</w:t>
      </w:r>
      <w:r>
        <w:rPr>
          <w:i/>
          <w:spacing w:val="-13"/>
          <w:sz w:val="28"/>
        </w:rPr>
        <w:t xml:space="preserve"> </w:t>
      </w:r>
      <w:r>
        <w:rPr>
          <w:i/>
          <w:sz w:val="28"/>
        </w:rPr>
        <w:t>В.</w:t>
      </w:r>
      <w:r>
        <w:rPr>
          <w:i/>
          <w:spacing w:val="-13"/>
          <w:sz w:val="28"/>
        </w:rPr>
        <w:t xml:space="preserve"> </w:t>
      </w:r>
      <w:r>
        <w:rPr>
          <w:sz w:val="28"/>
        </w:rPr>
        <w:t>Проблема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педагогічного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оцінювання</w:t>
      </w:r>
      <w:r>
        <w:rPr>
          <w:spacing w:val="-13"/>
          <w:sz w:val="28"/>
        </w:rPr>
        <w:t xml:space="preserve"> </w:t>
      </w:r>
      <w:r>
        <w:rPr>
          <w:sz w:val="28"/>
        </w:rPr>
        <w:t>//</w:t>
      </w:r>
      <w:r>
        <w:rPr>
          <w:spacing w:val="-13"/>
          <w:sz w:val="28"/>
        </w:rPr>
        <w:t xml:space="preserve"> </w:t>
      </w:r>
      <w:r>
        <w:rPr>
          <w:sz w:val="28"/>
        </w:rPr>
        <w:t>Рідна школа. -2001.-№7. -С. 3-9.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38"/>
        </w:tabs>
        <w:spacing w:line="276" w:lineRule="auto"/>
        <w:ind w:right="869" w:firstLine="0"/>
        <w:jc w:val="both"/>
        <w:rPr>
          <w:sz w:val="28"/>
        </w:rPr>
      </w:pPr>
      <w:r>
        <w:rPr>
          <w:i/>
          <w:sz w:val="28"/>
        </w:rPr>
        <w:t xml:space="preserve">Сєбкова Х. </w:t>
      </w:r>
      <w:r>
        <w:rPr>
          <w:sz w:val="28"/>
        </w:rPr>
        <w:t>Акредитація і забезпечення якості вищої освіти в Європі // Вища школа. - 2005</w:t>
      </w:r>
      <w:r>
        <w:rPr>
          <w:sz w:val="28"/>
        </w:rPr>
        <w:t>. - №2. - С. 77-84.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38"/>
        </w:tabs>
        <w:spacing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Сидорова А. </w:t>
      </w:r>
      <w:r>
        <w:rPr>
          <w:sz w:val="28"/>
        </w:rPr>
        <w:t>Студенческое самоуправление: теория и практика // Alma mater. — 2000. -№2. - С. 34-35.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68"/>
        </w:tabs>
        <w:spacing w:line="276" w:lineRule="auto"/>
        <w:ind w:right="871" w:firstLine="0"/>
        <w:jc w:val="both"/>
        <w:rPr>
          <w:sz w:val="28"/>
        </w:rPr>
      </w:pPr>
      <w:r>
        <w:rPr>
          <w:i/>
          <w:sz w:val="28"/>
        </w:rPr>
        <w:t xml:space="preserve">Система </w:t>
      </w:r>
      <w:r>
        <w:rPr>
          <w:sz w:val="28"/>
        </w:rPr>
        <w:t>воспитательной работы в учреждениях среднего и высшего профессионального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образования: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рекомендации.</w:t>
      </w:r>
      <w:r>
        <w:rPr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2"/>
          <w:sz w:val="28"/>
        </w:rPr>
        <w:t xml:space="preserve"> </w:t>
      </w:r>
      <w:r>
        <w:rPr>
          <w:sz w:val="28"/>
        </w:rPr>
        <w:t>Тула,</w:t>
      </w:r>
      <w:r>
        <w:rPr>
          <w:spacing w:val="-14"/>
          <w:sz w:val="28"/>
        </w:rPr>
        <w:t xml:space="preserve"> </w:t>
      </w:r>
      <w:r>
        <w:rPr>
          <w:sz w:val="28"/>
        </w:rPr>
        <w:t>2000.</w:t>
      </w:r>
    </w:p>
    <w:p w:rsidR="004F2845" w:rsidRDefault="002B13F7">
      <w:pPr>
        <w:pStyle w:val="a3"/>
      </w:pPr>
      <w:r>
        <w:t>—</w:t>
      </w:r>
      <w:r>
        <w:rPr>
          <w:spacing w:val="-2"/>
        </w:rPr>
        <w:t xml:space="preserve"> </w:t>
      </w:r>
      <w:r>
        <w:t>108</w:t>
      </w:r>
      <w:r>
        <w:rPr>
          <w:spacing w:val="-2"/>
        </w:rPr>
        <w:t xml:space="preserve"> </w:t>
      </w:r>
      <w:r>
        <w:rPr>
          <w:spacing w:val="-5"/>
        </w:rPr>
        <w:t>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28"/>
        </w:tabs>
        <w:spacing w:before="48"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 xml:space="preserve">Сікорський П. </w:t>
      </w:r>
      <w:r>
        <w:rPr>
          <w:sz w:val="28"/>
        </w:rPr>
        <w:t>Кредитно-модульна технологія у вищих навчальних закладах // шлях освіти. - 2004. - №3. - С. 29-34.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76" w:firstLine="0"/>
        <w:jc w:val="both"/>
        <w:rPr>
          <w:sz w:val="28"/>
        </w:rPr>
      </w:pPr>
      <w:r>
        <w:rPr>
          <w:i/>
          <w:sz w:val="28"/>
        </w:rPr>
        <w:t xml:space="preserve">Сікорський П. </w:t>
      </w:r>
      <w:r>
        <w:rPr>
          <w:sz w:val="28"/>
        </w:rPr>
        <w:t>Принципи</w:t>
      </w:r>
      <w:r>
        <w:rPr>
          <w:spacing w:val="-13"/>
          <w:sz w:val="28"/>
        </w:rPr>
        <w:t xml:space="preserve"> </w:t>
      </w:r>
      <w:r>
        <w:rPr>
          <w:sz w:val="28"/>
        </w:rPr>
        <w:t>кредитно-модульної</w:t>
      </w:r>
      <w:r>
        <w:rPr>
          <w:spacing w:val="-13"/>
          <w:sz w:val="28"/>
        </w:rPr>
        <w:t xml:space="preserve"> </w:t>
      </w:r>
      <w:r>
        <w:rPr>
          <w:sz w:val="28"/>
        </w:rPr>
        <w:t>технології</w:t>
      </w:r>
      <w:r>
        <w:rPr>
          <w:spacing w:val="-13"/>
          <w:sz w:val="28"/>
        </w:rPr>
        <w:t xml:space="preserve"> </w:t>
      </w:r>
      <w:r>
        <w:rPr>
          <w:sz w:val="28"/>
        </w:rPr>
        <w:t>навчання</w:t>
      </w:r>
      <w:r>
        <w:rPr>
          <w:spacing w:val="-13"/>
          <w:sz w:val="28"/>
        </w:rPr>
        <w:t xml:space="preserve"> </w:t>
      </w:r>
      <w:r>
        <w:rPr>
          <w:sz w:val="28"/>
        </w:rPr>
        <w:t>//</w:t>
      </w:r>
      <w:r>
        <w:rPr>
          <w:spacing w:val="-13"/>
          <w:sz w:val="28"/>
        </w:rPr>
        <w:t xml:space="preserve"> </w:t>
      </w:r>
      <w:r>
        <w:rPr>
          <w:sz w:val="28"/>
        </w:rPr>
        <w:t>Вища школа. - 2004. - №4. - С. 69-76.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78"/>
        </w:tabs>
        <w:spacing w:line="276" w:lineRule="auto"/>
        <w:ind w:right="868" w:firstLine="0"/>
        <w:jc w:val="both"/>
        <w:rPr>
          <w:sz w:val="28"/>
        </w:rPr>
      </w:pPr>
      <w:r>
        <w:rPr>
          <w:i/>
          <w:sz w:val="28"/>
        </w:rPr>
        <w:t>СкаткинМ.Н.</w:t>
      </w:r>
      <w:r>
        <w:rPr>
          <w:i/>
          <w:spacing w:val="-14"/>
          <w:sz w:val="28"/>
        </w:rPr>
        <w:t xml:space="preserve"> </w:t>
      </w:r>
      <w:r>
        <w:rPr>
          <w:sz w:val="28"/>
        </w:rPr>
        <w:t>Методология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методик</w:t>
      </w:r>
      <w:r>
        <w:rPr>
          <w:sz w:val="28"/>
        </w:rPr>
        <w:t>а</w:t>
      </w:r>
      <w:r>
        <w:rPr>
          <w:spacing w:val="-14"/>
          <w:sz w:val="28"/>
        </w:rPr>
        <w:t xml:space="preserve"> </w:t>
      </w:r>
      <w:r>
        <w:rPr>
          <w:sz w:val="28"/>
        </w:rPr>
        <w:t>педагогических исселедований. — М., 1986.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53"/>
        </w:tabs>
        <w:spacing w:line="276" w:lineRule="auto"/>
        <w:ind w:right="876" w:firstLine="0"/>
        <w:jc w:val="both"/>
        <w:rPr>
          <w:sz w:val="28"/>
        </w:rPr>
      </w:pPr>
      <w:r>
        <w:rPr>
          <w:i/>
          <w:sz w:val="28"/>
        </w:rPr>
        <w:t xml:space="preserve">Скнар О. </w:t>
      </w:r>
      <w:r>
        <w:rPr>
          <w:sz w:val="28"/>
        </w:rPr>
        <w:t>Модернізація форм і методів навчання студентів у контексті кредитно-модульної системи // Вища школа. - 2006. - №3. - С. 33-45.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58"/>
        </w:tabs>
        <w:spacing w:line="276" w:lineRule="auto"/>
        <w:ind w:right="865" w:firstLine="0"/>
        <w:jc w:val="both"/>
        <w:rPr>
          <w:sz w:val="28"/>
        </w:rPr>
      </w:pPr>
      <w:r>
        <w:rPr>
          <w:i/>
          <w:sz w:val="28"/>
        </w:rPr>
        <w:t xml:space="preserve">Сметанський М. </w:t>
      </w:r>
      <w:r>
        <w:rPr>
          <w:sz w:val="28"/>
        </w:rPr>
        <w:t>Контроль за навчально-пізнавальною діяльністю студентів: проб</w:t>
      </w:r>
      <w:r>
        <w:rPr>
          <w:sz w:val="28"/>
        </w:rPr>
        <w:t>леми, шляхи розв'язання // Вища школа. —</w:t>
      </w:r>
      <w:r>
        <w:rPr>
          <w:spacing w:val="-6"/>
          <w:sz w:val="28"/>
        </w:rPr>
        <w:t xml:space="preserve"> </w:t>
      </w:r>
      <w:r>
        <w:rPr>
          <w:sz w:val="28"/>
        </w:rPr>
        <w:t>2004.</w:t>
      </w:r>
      <w:r>
        <w:rPr>
          <w:spacing w:val="-6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>№4.</w:t>
      </w:r>
      <w:r>
        <w:rPr>
          <w:spacing w:val="-6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С. </w:t>
      </w:r>
      <w:r>
        <w:rPr>
          <w:spacing w:val="-2"/>
          <w:sz w:val="28"/>
        </w:rPr>
        <w:t>63-68.</w:t>
      </w:r>
    </w:p>
    <w:p w:rsidR="004F2845" w:rsidRDefault="004F2845">
      <w:pPr>
        <w:spacing w:line="276" w:lineRule="auto"/>
        <w:jc w:val="both"/>
        <w:rPr>
          <w:sz w:val="28"/>
        </w:rPr>
        <w:sectPr w:rsidR="004F2845">
          <w:pgSz w:w="11920" w:h="16840"/>
          <w:pgMar w:top="1060" w:right="0" w:bottom="280" w:left="1540" w:header="720" w:footer="720" w:gutter="0"/>
          <w:cols w:space="720"/>
        </w:sectPr>
      </w:pP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before="74"/>
        <w:ind w:left="623" w:hanging="462"/>
        <w:jc w:val="both"/>
        <w:rPr>
          <w:sz w:val="28"/>
        </w:rPr>
      </w:pPr>
      <w:r>
        <w:rPr>
          <w:i/>
          <w:sz w:val="28"/>
        </w:rPr>
        <w:lastRenderedPageBreak/>
        <w:t>Соколова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І.</w:t>
      </w:r>
      <w:r>
        <w:rPr>
          <w:i/>
          <w:spacing w:val="36"/>
          <w:sz w:val="28"/>
        </w:rPr>
        <w:t xml:space="preserve"> </w:t>
      </w:r>
      <w:r>
        <w:rPr>
          <w:sz w:val="28"/>
        </w:rPr>
        <w:t>Інститут</w:t>
      </w:r>
      <w:r>
        <w:rPr>
          <w:spacing w:val="37"/>
          <w:sz w:val="28"/>
        </w:rPr>
        <w:t xml:space="preserve"> </w:t>
      </w:r>
      <w:r>
        <w:rPr>
          <w:sz w:val="28"/>
        </w:rPr>
        <w:t>кураторів</w:t>
      </w:r>
      <w:r>
        <w:rPr>
          <w:spacing w:val="36"/>
          <w:sz w:val="28"/>
        </w:rPr>
        <w:t xml:space="preserve"> </w:t>
      </w:r>
      <w:r>
        <w:rPr>
          <w:sz w:val="28"/>
        </w:rPr>
        <w:t>у</w:t>
      </w:r>
      <w:r>
        <w:rPr>
          <w:spacing w:val="23"/>
          <w:sz w:val="28"/>
        </w:rPr>
        <w:t xml:space="preserve"> </w:t>
      </w:r>
      <w:r>
        <w:rPr>
          <w:sz w:val="28"/>
        </w:rPr>
        <w:t>вузі</w:t>
      </w:r>
      <w:r>
        <w:rPr>
          <w:spacing w:val="22"/>
          <w:sz w:val="28"/>
        </w:rPr>
        <w:t xml:space="preserve"> </w:t>
      </w:r>
      <w:r>
        <w:rPr>
          <w:sz w:val="28"/>
        </w:rPr>
        <w:t>//</w:t>
      </w:r>
      <w:r>
        <w:rPr>
          <w:spacing w:val="22"/>
          <w:sz w:val="28"/>
        </w:rPr>
        <w:t xml:space="preserve"> </w:t>
      </w:r>
      <w:r>
        <w:rPr>
          <w:sz w:val="28"/>
        </w:rPr>
        <w:t>Освіта</w:t>
      </w:r>
      <w:r>
        <w:rPr>
          <w:spacing w:val="23"/>
          <w:sz w:val="28"/>
        </w:rPr>
        <w:t xml:space="preserve"> </w:t>
      </w:r>
      <w:r>
        <w:rPr>
          <w:sz w:val="28"/>
        </w:rPr>
        <w:t>і</w:t>
      </w:r>
      <w:r>
        <w:rPr>
          <w:spacing w:val="22"/>
          <w:sz w:val="28"/>
        </w:rPr>
        <w:t xml:space="preserve"> </w:t>
      </w:r>
      <w:r>
        <w:rPr>
          <w:sz w:val="28"/>
        </w:rPr>
        <w:t>управління.</w:t>
      </w:r>
      <w:r>
        <w:rPr>
          <w:spacing w:val="23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1998.</w:t>
      </w:r>
      <w:r>
        <w:rPr>
          <w:spacing w:val="23"/>
          <w:sz w:val="28"/>
        </w:rPr>
        <w:t xml:space="preserve"> </w:t>
      </w:r>
      <w:r>
        <w:rPr>
          <w:spacing w:val="-10"/>
          <w:sz w:val="28"/>
        </w:rPr>
        <w:t>—</w:t>
      </w:r>
    </w:p>
    <w:p w:rsidR="004F2845" w:rsidRDefault="002B13F7">
      <w:pPr>
        <w:pStyle w:val="a3"/>
        <w:spacing w:before="48"/>
      </w:pPr>
      <w:r>
        <w:t>№4.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74-</w:t>
      </w:r>
      <w:r>
        <w:rPr>
          <w:spacing w:val="-5"/>
        </w:rPr>
        <w:t>82.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13"/>
        </w:tabs>
        <w:spacing w:before="48" w:line="276" w:lineRule="auto"/>
        <w:ind w:right="866" w:firstLine="0"/>
        <w:jc w:val="both"/>
        <w:rPr>
          <w:sz w:val="28"/>
        </w:rPr>
      </w:pPr>
      <w:r>
        <w:rPr>
          <w:i/>
          <w:sz w:val="28"/>
        </w:rPr>
        <w:t xml:space="preserve">Соловей М.І., Демчук B.C. </w:t>
      </w:r>
      <w:r>
        <w:rPr>
          <w:sz w:val="28"/>
        </w:rPr>
        <w:t>Студентське самоврядування у вищому навчальному закладі. - К.: Вид. центр КНЛУ, 2002. - 95 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593"/>
        </w:tabs>
        <w:spacing w:line="276" w:lineRule="auto"/>
        <w:ind w:right="867" w:firstLine="0"/>
        <w:jc w:val="both"/>
        <w:rPr>
          <w:sz w:val="28"/>
        </w:rPr>
      </w:pPr>
      <w:r>
        <w:rPr>
          <w:i/>
          <w:sz w:val="28"/>
        </w:rPr>
        <w:t>Супрунова Л.Л., Иванова А.В.</w:t>
      </w:r>
      <w:r>
        <w:rPr>
          <w:i/>
          <w:spacing w:val="-11"/>
          <w:sz w:val="28"/>
        </w:rPr>
        <w:t xml:space="preserve"> </w:t>
      </w:r>
      <w:r>
        <w:rPr>
          <w:sz w:val="28"/>
        </w:rPr>
        <w:t>Дифференцированный</w:t>
      </w:r>
      <w:r>
        <w:rPr>
          <w:spacing w:val="-1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11"/>
          <w:sz w:val="28"/>
        </w:rPr>
        <w:t xml:space="preserve"> </w:t>
      </w:r>
      <w:r>
        <w:rPr>
          <w:sz w:val="28"/>
        </w:rPr>
        <w:t>в высшей школе США // Педагогика. - 1998. - №8. - С. 105-112.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743"/>
        </w:tabs>
        <w:spacing w:line="276" w:lineRule="auto"/>
        <w:ind w:right="872" w:firstLine="0"/>
        <w:jc w:val="both"/>
        <w:rPr>
          <w:sz w:val="28"/>
        </w:rPr>
      </w:pPr>
      <w:r>
        <w:rPr>
          <w:i/>
          <w:sz w:val="28"/>
        </w:rPr>
        <w:t xml:space="preserve">Фініков Т.В., Шаров О.І. </w:t>
      </w:r>
      <w:r>
        <w:rPr>
          <w:sz w:val="28"/>
        </w:rPr>
        <w:t>Вища осві</w:t>
      </w:r>
      <w:r>
        <w:rPr>
          <w:sz w:val="28"/>
        </w:rPr>
        <w:t>та України: ліцензування та акредитація: Аналітичне дослідження. —</w:t>
      </w:r>
      <w:r>
        <w:rPr>
          <w:spacing w:val="-10"/>
          <w:sz w:val="28"/>
        </w:rPr>
        <w:t xml:space="preserve"> </w:t>
      </w:r>
      <w:r>
        <w:rPr>
          <w:sz w:val="28"/>
        </w:rPr>
        <w:t>К.:</w:t>
      </w:r>
      <w:r>
        <w:rPr>
          <w:spacing w:val="-10"/>
          <w:sz w:val="28"/>
        </w:rPr>
        <w:t xml:space="preserve"> </w:t>
      </w:r>
      <w:r>
        <w:rPr>
          <w:sz w:val="28"/>
        </w:rPr>
        <w:t>Навч.-метод,</w:t>
      </w:r>
      <w:r>
        <w:rPr>
          <w:spacing w:val="-10"/>
          <w:sz w:val="28"/>
        </w:rPr>
        <w:t xml:space="preserve"> </w:t>
      </w:r>
      <w:r>
        <w:rPr>
          <w:sz w:val="28"/>
        </w:rPr>
        <w:t>центр</w:t>
      </w:r>
      <w:r>
        <w:rPr>
          <w:spacing w:val="-10"/>
          <w:sz w:val="28"/>
        </w:rPr>
        <w:t xml:space="preserve"> </w:t>
      </w:r>
      <w:r>
        <w:rPr>
          <w:sz w:val="28"/>
        </w:rPr>
        <w:t>"Консорціум із удосконалення менеджмент-освіти в Україні", 2003. — 68с.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76" w:firstLine="0"/>
        <w:jc w:val="both"/>
        <w:rPr>
          <w:sz w:val="28"/>
        </w:rPr>
      </w:pPr>
      <w:r>
        <w:rPr>
          <w:i/>
          <w:sz w:val="28"/>
        </w:rPr>
        <w:t xml:space="preserve">Щербань П. </w:t>
      </w:r>
      <w:r>
        <w:rPr>
          <w:sz w:val="28"/>
        </w:rPr>
        <w:t>Вища школа та її роль у відродженні національної еліти // Рідна школа. - 2002. - №5</w:t>
      </w:r>
      <w:r>
        <w:rPr>
          <w:sz w:val="28"/>
        </w:rPr>
        <w:t>. - С. 24-27.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69" w:firstLine="0"/>
        <w:jc w:val="both"/>
        <w:rPr>
          <w:sz w:val="28"/>
        </w:rPr>
      </w:pPr>
      <w:r>
        <w:rPr>
          <w:i/>
          <w:sz w:val="28"/>
        </w:rPr>
        <w:t xml:space="preserve">Щербань П. </w:t>
      </w:r>
      <w:r>
        <w:rPr>
          <w:sz w:val="28"/>
        </w:rPr>
        <w:t>Українська національна ідея і сучасні проблеми виховання учнівської та студентської молоді // Вища освіта України. — 2005. — №4. — С. 62-71.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23"/>
        </w:tabs>
        <w:spacing w:line="276" w:lineRule="auto"/>
        <w:ind w:right="870" w:firstLine="0"/>
        <w:jc w:val="both"/>
        <w:rPr>
          <w:sz w:val="28"/>
        </w:rPr>
      </w:pPr>
      <w:r>
        <w:rPr>
          <w:i/>
          <w:sz w:val="28"/>
        </w:rPr>
        <w:t xml:space="preserve">Юрченко В.І., Кудіна В.В. </w:t>
      </w:r>
      <w:r>
        <w:rPr>
          <w:sz w:val="28"/>
        </w:rPr>
        <w:t>Психологія вищої школи: Курс лекцій. — К.: КСУ, 2004. -175 с.</w:t>
      </w:r>
    </w:p>
    <w:p w:rsidR="004F2845" w:rsidRDefault="002B13F7">
      <w:pPr>
        <w:pStyle w:val="a4"/>
        <w:numPr>
          <w:ilvl w:val="0"/>
          <w:numId w:val="2"/>
        </w:numPr>
        <w:tabs>
          <w:tab w:val="left" w:pos="608"/>
        </w:tabs>
        <w:spacing w:line="276" w:lineRule="auto"/>
        <w:ind w:right="863" w:firstLine="0"/>
        <w:jc w:val="both"/>
        <w:rPr>
          <w:sz w:val="28"/>
        </w:rPr>
      </w:pPr>
      <w:r>
        <w:rPr>
          <w:i/>
          <w:sz w:val="28"/>
        </w:rPr>
        <w:t>Як</w:t>
      </w:r>
      <w:r>
        <w:rPr>
          <w:i/>
          <w:sz w:val="28"/>
        </w:rPr>
        <w:t xml:space="preserve">именко Ю. </w:t>
      </w:r>
      <w:r>
        <w:rPr>
          <w:sz w:val="28"/>
        </w:rPr>
        <w:t>Кредитно-модульна система як важлива складова інтеграції вищої освіти України до загальноєвропейського освітнього простору // Вища школа. - 2004. - №1. - С. 50 – 62.</w:t>
      </w:r>
    </w:p>
    <w:p w:rsidR="004F2845" w:rsidRDefault="004F2845">
      <w:pPr>
        <w:pStyle w:val="a3"/>
        <w:ind w:left="0"/>
        <w:jc w:val="left"/>
      </w:pPr>
    </w:p>
    <w:p w:rsidR="004F2845" w:rsidRDefault="004F2845">
      <w:pPr>
        <w:pStyle w:val="a3"/>
        <w:ind w:left="0"/>
        <w:jc w:val="left"/>
      </w:pPr>
    </w:p>
    <w:p w:rsidR="004F2845" w:rsidRDefault="002B13F7">
      <w:pPr>
        <w:ind w:left="3239"/>
        <w:rPr>
          <w:b/>
          <w:sz w:val="28"/>
        </w:rPr>
      </w:pPr>
      <w:r>
        <w:rPr>
          <w:b/>
          <w:sz w:val="28"/>
        </w:rPr>
        <w:t>12.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Інформаційні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ресурси</w:t>
      </w:r>
    </w:p>
    <w:p w:rsidR="004F2845" w:rsidRDefault="002B13F7">
      <w:pPr>
        <w:pStyle w:val="a3"/>
        <w:spacing w:line="276" w:lineRule="auto"/>
        <w:ind w:right="4915"/>
        <w:jc w:val="left"/>
      </w:pPr>
      <w:r>
        <w:rPr>
          <w:sz w:val="24"/>
        </w:rPr>
        <w:t xml:space="preserve">1 </w:t>
      </w:r>
      <w:hyperlink r:id="rId5">
        <w:r>
          <w:t>http://pidruchniki.ws</w:t>
        </w:r>
      </w:hyperlink>
      <w:r>
        <w:t xml:space="preserve"> </w:t>
      </w:r>
      <w:r>
        <w:rPr>
          <w:spacing w:val="-2"/>
        </w:rPr>
        <w:t>2.</w:t>
      </w:r>
      <w:hyperlink r:id="rId6">
        <w:r>
          <w:rPr>
            <w:spacing w:val="-2"/>
          </w:rPr>
          <w:t>http://studentam.net.ua/</w:t>
        </w:r>
      </w:hyperlink>
    </w:p>
    <w:p w:rsidR="004F2845" w:rsidRDefault="002B13F7">
      <w:pPr>
        <w:pStyle w:val="a4"/>
        <w:numPr>
          <w:ilvl w:val="0"/>
          <w:numId w:val="1"/>
        </w:numPr>
        <w:tabs>
          <w:tab w:val="left" w:pos="439"/>
        </w:tabs>
        <w:ind w:left="439" w:hanging="278"/>
        <w:rPr>
          <w:sz w:val="28"/>
        </w:rPr>
      </w:pPr>
      <w:r>
        <w:rPr>
          <w:spacing w:val="-2"/>
          <w:sz w:val="28"/>
        </w:rPr>
        <w:t>https://library.mk.ua/</w:t>
      </w:r>
    </w:p>
    <w:p w:rsidR="004F2845" w:rsidRDefault="002B13F7">
      <w:pPr>
        <w:pStyle w:val="a4"/>
        <w:numPr>
          <w:ilvl w:val="0"/>
          <w:numId w:val="1"/>
        </w:numPr>
        <w:tabs>
          <w:tab w:val="left" w:pos="439"/>
        </w:tabs>
        <w:spacing w:before="49"/>
        <w:ind w:left="439" w:hanging="278"/>
        <w:rPr>
          <w:sz w:val="28"/>
        </w:rPr>
      </w:pPr>
      <w:r>
        <w:rPr>
          <w:spacing w:val="-2"/>
          <w:sz w:val="28"/>
        </w:rPr>
        <w:t>https://adazakon.r.gov.ua/laws/show/1556-18#Text</w:t>
      </w:r>
    </w:p>
    <w:p w:rsidR="004F2845" w:rsidRDefault="002B13F7">
      <w:pPr>
        <w:pStyle w:val="a4"/>
        <w:numPr>
          <w:ilvl w:val="0"/>
          <w:numId w:val="1"/>
        </w:numPr>
        <w:tabs>
          <w:tab w:val="left" w:pos="439"/>
        </w:tabs>
        <w:spacing w:before="48"/>
        <w:ind w:left="439" w:hanging="278"/>
        <w:rPr>
          <w:sz w:val="28"/>
        </w:rPr>
      </w:pPr>
      <w:r>
        <w:rPr>
          <w:spacing w:val="-2"/>
          <w:sz w:val="28"/>
        </w:rPr>
        <w:t>https://studfile.net/preview/5350232/page:4/</w:t>
      </w:r>
    </w:p>
    <w:p w:rsidR="004F2845" w:rsidRDefault="002B13F7">
      <w:pPr>
        <w:pStyle w:val="a4"/>
        <w:numPr>
          <w:ilvl w:val="0"/>
          <w:numId w:val="1"/>
        </w:numPr>
        <w:tabs>
          <w:tab w:val="left" w:pos="439"/>
        </w:tabs>
        <w:spacing w:before="48"/>
        <w:ind w:left="439" w:hanging="278"/>
        <w:rPr>
          <w:sz w:val="28"/>
        </w:rPr>
      </w:pPr>
      <w:hyperlink r:id="rId7">
        <w:r>
          <w:rPr>
            <w:spacing w:val="-2"/>
            <w:sz w:val="28"/>
          </w:rPr>
          <w:t>h</w:t>
        </w:r>
        <w:r>
          <w:rPr>
            <w:spacing w:val="-2"/>
            <w:sz w:val="28"/>
          </w:rPr>
          <w:t>ttp://dspace.mdu.edu.ua/</w:t>
        </w:r>
      </w:hyperlink>
    </w:p>
    <w:p w:rsidR="004F2845" w:rsidRDefault="002B13F7">
      <w:pPr>
        <w:pStyle w:val="a4"/>
        <w:numPr>
          <w:ilvl w:val="0"/>
          <w:numId w:val="1"/>
        </w:numPr>
        <w:tabs>
          <w:tab w:val="left" w:pos="439"/>
        </w:tabs>
        <w:spacing w:before="48"/>
        <w:ind w:left="439" w:hanging="278"/>
        <w:rPr>
          <w:sz w:val="28"/>
        </w:rPr>
      </w:pPr>
      <w:r>
        <w:rPr>
          <w:spacing w:val="-2"/>
          <w:sz w:val="28"/>
        </w:rPr>
        <w:t>https://lms.kgeu.ru/mod/book/view.php?id=27505</w:t>
      </w:r>
    </w:p>
    <w:sectPr w:rsidR="004F2845">
      <w:pgSz w:w="11920" w:h="16840"/>
      <w:pgMar w:top="1060" w:right="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649E9"/>
    <w:multiLevelType w:val="hybridMultilevel"/>
    <w:tmpl w:val="8E0834E0"/>
    <w:lvl w:ilvl="0" w:tplc="08062DF4">
      <w:start w:val="4"/>
      <w:numFmt w:val="decimal"/>
      <w:lvlText w:val="%1."/>
      <w:lvlJc w:val="left"/>
      <w:pPr>
        <w:ind w:left="317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8"/>
        <w:szCs w:val="28"/>
        <w:lang w:val="uk-UA" w:eastAsia="en-US" w:bidi="ar-SA"/>
      </w:rPr>
    </w:lvl>
    <w:lvl w:ilvl="1" w:tplc="658AE85C">
      <w:numFmt w:val="bullet"/>
      <w:lvlText w:val="•"/>
      <w:lvlJc w:val="left"/>
      <w:pPr>
        <w:ind w:left="3900" w:hanging="360"/>
      </w:pPr>
      <w:rPr>
        <w:rFonts w:hint="default"/>
        <w:lang w:val="uk-UA" w:eastAsia="en-US" w:bidi="ar-SA"/>
      </w:rPr>
    </w:lvl>
    <w:lvl w:ilvl="2" w:tplc="D39460F2">
      <w:numFmt w:val="bullet"/>
      <w:lvlText w:val="•"/>
      <w:lvlJc w:val="left"/>
      <w:pPr>
        <w:ind w:left="4620" w:hanging="360"/>
      </w:pPr>
      <w:rPr>
        <w:rFonts w:hint="default"/>
        <w:lang w:val="uk-UA" w:eastAsia="en-US" w:bidi="ar-SA"/>
      </w:rPr>
    </w:lvl>
    <w:lvl w:ilvl="3" w:tplc="8A9ADF60">
      <w:numFmt w:val="bullet"/>
      <w:lvlText w:val="•"/>
      <w:lvlJc w:val="left"/>
      <w:pPr>
        <w:ind w:left="5340" w:hanging="360"/>
      </w:pPr>
      <w:rPr>
        <w:rFonts w:hint="default"/>
        <w:lang w:val="uk-UA" w:eastAsia="en-US" w:bidi="ar-SA"/>
      </w:rPr>
    </w:lvl>
    <w:lvl w:ilvl="4" w:tplc="1CC040A4">
      <w:numFmt w:val="bullet"/>
      <w:lvlText w:val="•"/>
      <w:lvlJc w:val="left"/>
      <w:pPr>
        <w:ind w:left="6060" w:hanging="360"/>
      </w:pPr>
      <w:rPr>
        <w:rFonts w:hint="default"/>
        <w:lang w:val="uk-UA" w:eastAsia="en-US" w:bidi="ar-SA"/>
      </w:rPr>
    </w:lvl>
    <w:lvl w:ilvl="5" w:tplc="4AD67B76">
      <w:numFmt w:val="bullet"/>
      <w:lvlText w:val="•"/>
      <w:lvlJc w:val="left"/>
      <w:pPr>
        <w:ind w:left="6780" w:hanging="360"/>
      </w:pPr>
      <w:rPr>
        <w:rFonts w:hint="default"/>
        <w:lang w:val="uk-UA" w:eastAsia="en-US" w:bidi="ar-SA"/>
      </w:rPr>
    </w:lvl>
    <w:lvl w:ilvl="6" w:tplc="E86AD2EA">
      <w:numFmt w:val="bullet"/>
      <w:lvlText w:val="•"/>
      <w:lvlJc w:val="left"/>
      <w:pPr>
        <w:ind w:left="7500" w:hanging="360"/>
      </w:pPr>
      <w:rPr>
        <w:rFonts w:hint="default"/>
        <w:lang w:val="uk-UA" w:eastAsia="en-US" w:bidi="ar-SA"/>
      </w:rPr>
    </w:lvl>
    <w:lvl w:ilvl="7" w:tplc="0E648288">
      <w:numFmt w:val="bullet"/>
      <w:lvlText w:val="•"/>
      <w:lvlJc w:val="left"/>
      <w:pPr>
        <w:ind w:left="8220" w:hanging="360"/>
      </w:pPr>
      <w:rPr>
        <w:rFonts w:hint="default"/>
        <w:lang w:val="uk-UA" w:eastAsia="en-US" w:bidi="ar-SA"/>
      </w:rPr>
    </w:lvl>
    <w:lvl w:ilvl="8" w:tplc="0AA81666">
      <w:numFmt w:val="bullet"/>
      <w:lvlText w:val="•"/>
      <w:lvlJc w:val="left"/>
      <w:pPr>
        <w:ind w:left="8940" w:hanging="360"/>
      </w:pPr>
      <w:rPr>
        <w:rFonts w:hint="default"/>
        <w:lang w:val="uk-UA" w:eastAsia="en-US" w:bidi="ar-SA"/>
      </w:rPr>
    </w:lvl>
  </w:abstractNum>
  <w:abstractNum w:abstractNumId="1" w15:restartNumberingAfterBreak="0">
    <w:nsid w:val="13084BB4"/>
    <w:multiLevelType w:val="hybridMultilevel"/>
    <w:tmpl w:val="FBB61376"/>
    <w:lvl w:ilvl="0" w:tplc="FEA6C734">
      <w:start w:val="1"/>
      <w:numFmt w:val="decimal"/>
      <w:lvlText w:val="%1)"/>
      <w:lvlJc w:val="left"/>
      <w:pPr>
        <w:ind w:left="881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uk-UA" w:eastAsia="en-US" w:bidi="ar-SA"/>
      </w:rPr>
    </w:lvl>
    <w:lvl w:ilvl="1" w:tplc="CCC649A0">
      <w:numFmt w:val="bullet"/>
      <w:lvlText w:val="•"/>
      <w:lvlJc w:val="left"/>
      <w:pPr>
        <w:ind w:left="1830" w:hanging="360"/>
      </w:pPr>
      <w:rPr>
        <w:rFonts w:hint="default"/>
        <w:lang w:val="uk-UA" w:eastAsia="en-US" w:bidi="ar-SA"/>
      </w:rPr>
    </w:lvl>
    <w:lvl w:ilvl="2" w:tplc="0A0A5F58">
      <w:numFmt w:val="bullet"/>
      <w:lvlText w:val="•"/>
      <w:lvlJc w:val="left"/>
      <w:pPr>
        <w:ind w:left="2780" w:hanging="360"/>
      </w:pPr>
      <w:rPr>
        <w:rFonts w:hint="default"/>
        <w:lang w:val="uk-UA" w:eastAsia="en-US" w:bidi="ar-SA"/>
      </w:rPr>
    </w:lvl>
    <w:lvl w:ilvl="3" w:tplc="4BC2DFAA">
      <w:numFmt w:val="bullet"/>
      <w:lvlText w:val="•"/>
      <w:lvlJc w:val="left"/>
      <w:pPr>
        <w:ind w:left="3730" w:hanging="360"/>
      </w:pPr>
      <w:rPr>
        <w:rFonts w:hint="default"/>
        <w:lang w:val="uk-UA" w:eastAsia="en-US" w:bidi="ar-SA"/>
      </w:rPr>
    </w:lvl>
    <w:lvl w:ilvl="4" w:tplc="416E7050">
      <w:numFmt w:val="bullet"/>
      <w:lvlText w:val="•"/>
      <w:lvlJc w:val="left"/>
      <w:pPr>
        <w:ind w:left="4680" w:hanging="360"/>
      </w:pPr>
      <w:rPr>
        <w:rFonts w:hint="default"/>
        <w:lang w:val="uk-UA" w:eastAsia="en-US" w:bidi="ar-SA"/>
      </w:rPr>
    </w:lvl>
    <w:lvl w:ilvl="5" w:tplc="2A403028">
      <w:numFmt w:val="bullet"/>
      <w:lvlText w:val="•"/>
      <w:lvlJc w:val="left"/>
      <w:pPr>
        <w:ind w:left="5630" w:hanging="360"/>
      </w:pPr>
      <w:rPr>
        <w:rFonts w:hint="default"/>
        <w:lang w:val="uk-UA" w:eastAsia="en-US" w:bidi="ar-SA"/>
      </w:rPr>
    </w:lvl>
    <w:lvl w:ilvl="6" w:tplc="EB1659D0">
      <w:numFmt w:val="bullet"/>
      <w:lvlText w:val="•"/>
      <w:lvlJc w:val="left"/>
      <w:pPr>
        <w:ind w:left="6580" w:hanging="360"/>
      </w:pPr>
      <w:rPr>
        <w:rFonts w:hint="default"/>
        <w:lang w:val="uk-UA" w:eastAsia="en-US" w:bidi="ar-SA"/>
      </w:rPr>
    </w:lvl>
    <w:lvl w:ilvl="7" w:tplc="DCBE0896">
      <w:numFmt w:val="bullet"/>
      <w:lvlText w:val="•"/>
      <w:lvlJc w:val="left"/>
      <w:pPr>
        <w:ind w:left="7530" w:hanging="360"/>
      </w:pPr>
      <w:rPr>
        <w:rFonts w:hint="default"/>
        <w:lang w:val="uk-UA" w:eastAsia="en-US" w:bidi="ar-SA"/>
      </w:rPr>
    </w:lvl>
    <w:lvl w:ilvl="8" w:tplc="DD94FAC6">
      <w:numFmt w:val="bullet"/>
      <w:lvlText w:val="•"/>
      <w:lvlJc w:val="left"/>
      <w:pPr>
        <w:ind w:left="8480" w:hanging="360"/>
      </w:pPr>
      <w:rPr>
        <w:rFonts w:hint="default"/>
        <w:lang w:val="uk-UA" w:eastAsia="en-US" w:bidi="ar-SA"/>
      </w:rPr>
    </w:lvl>
  </w:abstractNum>
  <w:abstractNum w:abstractNumId="2" w15:restartNumberingAfterBreak="0">
    <w:nsid w:val="1FCD2BC6"/>
    <w:multiLevelType w:val="hybridMultilevel"/>
    <w:tmpl w:val="EFA6713A"/>
    <w:lvl w:ilvl="0" w:tplc="2AB4C494">
      <w:start w:val="1"/>
      <w:numFmt w:val="decimal"/>
      <w:lvlText w:val="%1."/>
      <w:lvlJc w:val="left"/>
      <w:pPr>
        <w:ind w:left="334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8"/>
        <w:szCs w:val="28"/>
        <w:lang w:val="uk-UA" w:eastAsia="en-US" w:bidi="ar-SA"/>
      </w:rPr>
    </w:lvl>
    <w:lvl w:ilvl="1" w:tplc="FB52FEB2">
      <w:numFmt w:val="bullet"/>
      <w:lvlText w:val="•"/>
      <w:lvlJc w:val="left"/>
      <w:pPr>
        <w:ind w:left="4044" w:hanging="360"/>
      </w:pPr>
      <w:rPr>
        <w:rFonts w:hint="default"/>
        <w:lang w:val="uk-UA" w:eastAsia="en-US" w:bidi="ar-SA"/>
      </w:rPr>
    </w:lvl>
    <w:lvl w:ilvl="2" w:tplc="A720015A">
      <w:numFmt w:val="bullet"/>
      <w:lvlText w:val="•"/>
      <w:lvlJc w:val="left"/>
      <w:pPr>
        <w:ind w:left="4748" w:hanging="360"/>
      </w:pPr>
      <w:rPr>
        <w:rFonts w:hint="default"/>
        <w:lang w:val="uk-UA" w:eastAsia="en-US" w:bidi="ar-SA"/>
      </w:rPr>
    </w:lvl>
    <w:lvl w:ilvl="3" w:tplc="59883724">
      <w:numFmt w:val="bullet"/>
      <w:lvlText w:val="•"/>
      <w:lvlJc w:val="left"/>
      <w:pPr>
        <w:ind w:left="5452" w:hanging="360"/>
      </w:pPr>
      <w:rPr>
        <w:rFonts w:hint="default"/>
        <w:lang w:val="uk-UA" w:eastAsia="en-US" w:bidi="ar-SA"/>
      </w:rPr>
    </w:lvl>
    <w:lvl w:ilvl="4" w:tplc="C55E234A">
      <w:numFmt w:val="bullet"/>
      <w:lvlText w:val="•"/>
      <w:lvlJc w:val="left"/>
      <w:pPr>
        <w:ind w:left="6156" w:hanging="360"/>
      </w:pPr>
      <w:rPr>
        <w:rFonts w:hint="default"/>
        <w:lang w:val="uk-UA" w:eastAsia="en-US" w:bidi="ar-SA"/>
      </w:rPr>
    </w:lvl>
    <w:lvl w:ilvl="5" w:tplc="3AB0C67C">
      <w:numFmt w:val="bullet"/>
      <w:lvlText w:val="•"/>
      <w:lvlJc w:val="left"/>
      <w:pPr>
        <w:ind w:left="6860" w:hanging="360"/>
      </w:pPr>
      <w:rPr>
        <w:rFonts w:hint="default"/>
        <w:lang w:val="uk-UA" w:eastAsia="en-US" w:bidi="ar-SA"/>
      </w:rPr>
    </w:lvl>
    <w:lvl w:ilvl="6" w:tplc="FCF02378">
      <w:numFmt w:val="bullet"/>
      <w:lvlText w:val="•"/>
      <w:lvlJc w:val="left"/>
      <w:pPr>
        <w:ind w:left="7564" w:hanging="360"/>
      </w:pPr>
      <w:rPr>
        <w:rFonts w:hint="default"/>
        <w:lang w:val="uk-UA" w:eastAsia="en-US" w:bidi="ar-SA"/>
      </w:rPr>
    </w:lvl>
    <w:lvl w:ilvl="7" w:tplc="2CD076DC">
      <w:numFmt w:val="bullet"/>
      <w:lvlText w:val="•"/>
      <w:lvlJc w:val="left"/>
      <w:pPr>
        <w:ind w:left="8268" w:hanging="360"/>
      </w:pPr>
      <w:rPr>
        <w:rFonts w:hint="default"/>
        <w:lang w:val="uk-UA" w:eastAsia="en-US" w:bidi="ar-SA"/>
      </w:rPr>
    </w:lvl>
    <w:lvl w:ilvl="8" w:tplc="4CAE4140">
      <w:numFmt w:val="bullet"/>
      <w:lvlText w:val="•"/>
      <w:lvlJc w:val="left"/>
      <w:pPr>
        <w:ind w:left="8972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25561E26"/>
    <w:multiLevelType w:val="hybridMultilevel"/>
    <w:tmpl w:val="7CD21C84"/>
    <w:lvl w:ilvl="0" w:tplc="798E9EAA">
      <w:numFmt w:val="bullet"/>
      <w:lvlText w:val="-"/>
      <w:lvlJc w:val="left"/>
      <w:pPr>
        <w:ind w:left="324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50F2BC56">
      <w:numFmt w:val="bullet"/>
      <w:lvlText w:val="•"/>
      <w:lvlJc w:val="left"/>
      <w:pPr>
        <w:ind w:left="1326" w:hanging="164"/>
      </w:pPr>
      <w:rPr>
        <w:rFonts w:hint="default"/>
        <w:lang w:val="uk-UA" w:eastAsia="en-US" w:bidi="ar-SA"/>
      </w:rPr>
    </w:lvl>
    <w:lvl w:ilvl="2" w:tplc="D0FC142A">
      <w:numFmt w:val="bullet"/>
      <w:lvlText w:val="•"/>
      <w:lvlJc w:val="left"/>
      <w:pPr>
        <w:ind w:left="2332" w:hanging="164"/>
      </w:pPr>
      <w:rPr>
        <w:rFonts w:hint="default"/>
        <w:lang w:val="uk-UA" w:eastAsia="en-US" w:bidi="ar-SA"/>
      </w:rPr>
    </w:lvl>
    <w:lvl w:ilvl="3" w:tplc="CDACC482">
      <w:numFmt w:val="bullet"/>
      <w:lvlText w:val="•"/>
      <w:lvlJc w:val="left"/>
      <w:pPr>
        <w:ind w:left="3338" w:hanging="164"/>
      </w:pPr>
      <w:rPr>
        <w:rFonts w:hint="default"/>
        <w:lang w:val="uk-UA" w:eastAsia="en-US" w:bidi="ar-SA"/>
      </w:rPr>
    </w:lvl>
    <w:lvl w:ilvl="4" w:tplc="58A8BC14">
      <w:numFmt w:val="bullet"/>
      <w:lvlText w:val="•"/>
      <w:lvlJc w:val="left"/>
      <w:pPr>
        <w:ind w:left="4344" w:hanging="164"/>
      </w:pPr>
      <w:rPr>
        <w:rFonts w:hint="default"/>
        <w:lang w:val="uk-UA" w:eastAsia="en-US" w:bidi="ar-SA"/>
      </w:rPr>
    </w:lvl>
    <w:lvl w:ilvl="5" w:tplc="DAAA666E">
      <w:numFmt w:val="bullet"/>
      <w:lvlText w:val="•"/>
      <w:lvlJc w:val="left"/>
      <w:pPr>
        <w:ind w:left="5350" w:hanging="164"/>
      </w:pPr>
      <w:rPr>
        <w:rFonts w:hint="default"/>
        <w:lang w:val="uk-UA" w:eastAsia="en-US" w:bidi="ar-SA"/>
      </w:rPr>
    </w:lvl>
    <w:lvl w:ilvl="6" w:tplc="16AE9408">
      <w:numFmt w:val="bullet"/>
      <w:lvlText w:val="•"/>
      <w:lvlJc w:val="left"/>
      <w:pPr>
        <w:ind w:left="6356" w:hanging="164"/>
      </w:pPr>
      <w:rPr>
        <w:rFonts w:hint="default"/>
        <w:lang w:val="uk-UA" w:eastAsia="en-US" w:bidi="ar-SA"/>
      </w:rPr>
    </w:lvl>
    <w:lvl w:ilvl="7" w:tplc="7BC84C5C">
      <w:numFmt w:val="bullet"/>
      <w:lvlText w:val="•"/>
      <w:lvlJc w:val="left"/>
      <w:pPr>
        <w:ind w:left="7362" w:hanging="164"/>
      </w:pPr>
      <w:rPr>
        <w:rFonts w:hint="default"/>
        <w:lang w:val="uk-UA" w:eastAsia="en-US" w:bidi="ar-SA"/>
      </w:rPr>
    </w:lvl>
    <w:lvl w:ilvl="8" w:tplc="E1A2BFD0">
      <w:numFmt w:val="bullet"/>
      <w:lvlText w:val="•"/>
      <w:lvlJc w:val="left"/>
      <w:pPr>
        <w:ind w:left="8368" w:hanging="164"/>
      </w:pPr>
      <w:rPr>
        <w:rFonts w:hint="default"/>
        <w:lang w:val="uk-UA" w:eastAsia="en-US" w:bidi="ar-SA"/>
      </w:rPr>
    </w:lvl>
  </w:abstractNum>
  <w:abstractNum w:abstractNumId="4" w15:restartNumberingAfterBreak="0">
    <w:nsid w:val="5DFA1939"/>
    <w:multiLevelType w:val="hybridMultilevel"/>
    <w:tmpl w:val="893EB562"/>
    <w:lvl w:ilvl="0" w:tplc="DD360204">
      <w:numFmt w:val="bullet"/>
      <w:lvlText w:val="-"/>
      <w:lvlJc w:val="left"/>
      <w:pPr>
        <w:ind w:left="88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AA866714">
      <w:numFmt w:val="bullet"/>
      <w:lvlText w:val="•"/>
      <w:lvlJc w:val="left"/>
      <w:pPr>
        <w:ind w:left="1830" w:hanging="360"/>
      </w:pPr>
      <w:rPr>
        <w:rFonts w:hint="default"/>
        <w:lang w:val="uk-UA" w:eastAsia="en-US" w:bidi="ar-SA"/>
      </w:rPr>
    </w:lvl>
    <w:lvl w:ilvl="2" w:tplc="E3F85A38">
      <w:numFmt w:val="bullet"/>
      <w:lvlText w:val="•"/>
      <w:lvlJc w:val="left"/>
      <w:pPr>
        <w:ind w:left="2780" w:hanging="360"/>
      </w:pPr>
      <w:rPr>
        <w:rFonts w:hint="default"/>
        <w:lang w:val="uk-UA" w:eastAsia="en-US" w:bidi="ar-SA"/>
      </w:rPr>
    </w:lvl>
    <w:lvl w:ilvl="3" w:tplc="AC8E6F56">
      <w:numFmt w:val="bullet"/>
      <w:lvlText w:val="•"/>
      <w:lvlJc w:val="left"/>
      <w:pPr>
        <w:ind w:left="3730" w:hanging="360"/>
      </w:pPr>
      <w:rPr>
        <w:rFonts w:hint="default"/>
        <w:lang w:val="uk-UA" w:eastAsia="en-US" w:bidi="ar-SA"/>
      </w:rPr>
    </w:lvl>
    <w:lvl w:ilvl="4" w:tplc="BABC3E1E">
      <w:numFmt w:val="bullet"/>
      <w:lvlText w:val="•"/>
      <w:lvlJc w:val="left"/>
      <w:pPr>
        <w:ind w:left="4680" w:hanging="360"/>
      </w:pPr>
      <w:rPr>
        <w:rFonts w:hint="default"/>
        <w:lang w:val="uk-UA" w:eastAsia="en-US" w:bidi="ar-SA"/>
      </w:rPr>
    </w:lvl>
    <w:lvl w:ilvl="5" w:tplc="535A35B8">
      <w:numFmt w:val="bullet"/>
      <w:lvlText w:val="•"/>
      <w:lvlJc w:val="left"/>
      <w:pPr>
        <w:ind w:left="5630" w:hanging="360"/>
      </w:pPr>
      <w:rPr>
        <w:rFonts w:hint="default"/>
        <w:lang w:val="uk-UA" w:eastAsia="en-US" w:bidi="ar-SA"/>
      </w:rPr>
    </w:lvl>
    <w:lvl w:ilvl="6" w:tplc="2626CC56">
      <w:numFmt w:val="bullet"/>
      <w:lvlText w:val="•"/>
      <w:lvlJc w:val="left"/>
      <w:pPr>
        <w:ind w:left="6580" w:hanging="360"/>
      </w:pPr>
      <w:rPr>
        <w:rFonts w:hint="default"/>
        <w:lang w:val="uk-UA" w:eastAsia="en-US" w:bidi="ar-SA"/>
      </w:rPr>
    </w:lvl>
    <w:lvl w:ilvl="7" w:tplc="BCC0B01E">
      <w:numFmt w:val="bullet"/>
      <w:lvlText w:val="•"/>
      <w:lvlJc w:val="left"/>
      <w:pPr>
        <w:ind w:left="7530" w:hanging="360"/>
      </w:pPr>
      <w:rPr>
        <w:rFonts w:hint="default"/>
        <w:lang w:val="uk-UA" w:eastAsia="en-US" w:bidi="ar-SA"/>
      </w:rPr>
    </w:lvl>
    <w:lvl w:ilvl="8" w:tplc="1D2C8906">
      <w:numFmt w:val="bullet"/>
      <w:lvlText w:val="•"/>
      <w:lvlJc w:val="left"/>
      <w:pPr>
        <w:ind w:left="8480" w:hanging="360"/>
      </w:pPr>
      <w:rPr>
        <w:rFonts w:hint="default"/>
        <w:lang w:val="uk-UA" w:eastAsia="en-US" w:bidi="ar-SA"/>
      </w:rPr>
    </w:lvl>
  </w:abstractNum>
  <w:abstractNum w:abstractNumId="5" w15:restartNumberingAfterBreak="0">
    <w:nsid w:val="7145298E"/>
    <w:multiLevelType w:val="hybridMultilevel"/>
    <w:tmpl w:val="CC383EEC"/>
    <w:lvl w:ilvl="0" w:tplc="311A12EA">
      <w:start w:val="3"/>
      <w:numFmt w:val="decimal"/>
      <w:lvlText w:val="%1."/>
      <w:lvlJc w:val="left"/>
      <w:pPr>
        <w:ind w:left="440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uk-UA" w:eastAsia="en-US" w:bidi="ar-SA"/>
      </w:rPr>
    </w:lvl>
    <w:lvl w:ilvl="1" w:tplc="02A6D44C">
      <w:numFmt w:val="bullet"/>
      <w:lvlText w:val="•"/>
      <w:lvlJc w:val="left"/>
      <w:pPr>
        <w:ind w:left="1434" w:hanging="280"/>
      </w:pPr>
      <w:rPr>
        <w:rFonts w:hint="default"/>
        <w:lang w:val="uk-UA" w:eastAsia="en-US" w:bidi="ar-SA"/>
      </w:rPr>
    </w:lvl>
    <w:lvl w:ilvl="2" w:tplc="231E8DD6">
      <w:numFmt w:val="bullet"/>
      <w:lvlText w:val="•"/>
      <w:lvlJc w:val="left"/>
      <w:pPr>
        <w:ind w:left="2428" w:hanging="280"/>
      </w:pPr>
      <w:rPr>
        <w:rFonts w:hint="default"/>
        <w:lang w:val="uk-UA" w:eastAsia="en-US" w:bidi="ar-SA"/>
      </w:rPr>
    </w:lvl>
    <w:lvl w:ilvl="3" w:tplc="E49A7120">
      <w:numFmt w:val="bullet"/>
      <w:lvlText w:val="•"/>
      <w:lvlJc w:val="left"/>
      <w:pPr>
        <w:ind w:left="3422" w:hanging="280"/>
      </w:pPr>
      <w:rPr>
        <w:rFonts w:hint="default"/>
        <w:lang w:val="uk-UA" w:eastAsia="en-US" w:bidi="ar-SA"/>
      </w:rPr>
    </w:lvl>
    <w:lvl w:ilvl="4" w:tplc="65C6ECD6">
      <w:numFmt w:val="bullet"/>
      <w:lvlText w:val="•"/>
      <w:lvlJc w:val="left"/>
      <w:pPr>
        <w:ind w:left="4416" w:hanging="280"/>
      </w:pPr>
      <w:rPr>
        <w:rFonts w:hint="default"/>
        <w:lang w:val="uk-UA" w:eastAsia="en-US" w:bidi="ar-SA"/>
      </w:rPr>
    </w:lvl>
    <w:lvl w:ilvl="5" w:tplc="8E24828A">
      <w:numFmt w:val="bullet"/>
      <w:lvlText w:val="•"/>
      <w:lvlJc w:val="left"/>
      <w:pPr>
        <w:ind w:left="5410" w:hanging="280"/>
      </w:pPr>
      <w:rPr>
        <w:rFonts w:hint="default"/>
        <w:lang w:val="uk-UA" w:eastAsia="en-US" w:bidi="ar-SA"/>
      </w:rPr>
    </w:lvl>
    <w:lvl w:ilvl="6" w:tplc="7B5A8860">
      <w:numFmt w:val="bullet"/>
      <w:lvlText w:val="•"/>
      <w:lvlJc w:val="left"/>
      <w:pPr>
        <w:ind w:left="6404" w:hanging="280"/>
      </w:pPr>
      <w:rPr>
        <w:rFonts w:hint="default"/>
        <w:lang w:val="uk-UA" w:eastAsia="en-US" w:bidi="ar-SA"/>
      </w:rPr>
    </w:lvl>
    <w:lvl w:ilvl="7" w:tplc="391E9AB6">
      <w:numFmt w:val="bullet"/>
      <w:lvlText w:val="•"/>
      <w:lvlJc w:val="left"/>
      <w:pPr>
        <w:ind w:left="7398" w:hanging="280"/>
      </w:pPr>
      <w:rPr>
        <w:rFonts w:hint="default"/>
        <w:lang w:val="uk-UA" w:eastAsia="en-US" w:bidi="ar-SA"/>
      </w:rPr>
    </w:lvl>
    <w:lvl w:ilvl="8" w:tplc="D8D2A3BC">
      <w:numFmt w:val="bullet"/>
      <w:lvlText w:val="•"/>
      <w:lvlJc w:val="left"/>
      <w:pPr>
        <w:ind w:left="8392" w:hanging="280"/>
      </w:pPr>
      <w:rPr>
        <w:rFonts w:hint="default"/>
        <w:lang w:val="uk-UA" w:eastAsia="en-US" w:bidi="ar-SA"/>
      </w:rPr>
    </w:lvl>
  </w:abstractNum>
  <w:abstractNum w:abstractNumId="6" w15:restartNumberingAfterBreak="0">
    <w:nsid w:val="756D1F8D"/>
    <w:multiLevelType w:val="hybridMultilevel"/>
    <w:tmpl w:val="4E268CA0"/>
    <w:lvl w:ilvl="0" w:tplc="666C9FD4">
      <w:start w:val="1"/>
      <w:numFmt w:val="decimal"/>
      <w:lvlText w:val="%1."/>
      <w:lvlJc w:val="left"/>
      <w:pPr>
        <w:ind w:left="161" w:hanging="310"/>
        <w:jc w:val="left"/>
      </w:pPr>
      <w:rPr>
        <w:rFonts w:hint="default"/>
        <w:spacing w:val="-1"/>
        <w:w w:val="100"/>
        <w:lang w:val="uk-UA" w:eastAsia="en-US" w:bidi="ar-SA"/>
      </w:rPr>
    </w:lvl>
    <w:lvl w:ilvl="1" w:tplc="1DB4F56A">
      <w:numFmt w:val="bullet"/>
      <w:lvlText w:val="•"/>
      <w:lvlJc w:val="left"/>
      <w:pPr>
        <w:ind w:left="1182" w:hanging="310"/>
      </w:pPr>
      <w:rPr>
        <w:rFonts w:hint="default"/>
        <w:lang w:val="uk-UA" w:eastAsia="en-US" w:bidi="ar-SA"/>
      </w:rPr>
    </w:lvl>
    <w:lvl w:ilvl="2" w:tplc="9B3A83B2">
      <w:numFmt w:val="bullet"/>
      <w:lvlText w:val="•"/>
      <w:lvlJc w:val="left"/>
      <w:pPr>
        <w:ind w:left="2204" w:hanging="310"/>
      </w:pPr>
      <w:rPr>
        <w:rFonts w:hint="default"/>
        <w:lang w:val="uk-UA" w:eastAsia="en-US" w:bidi="ar-SA"/>
      </w:rPr>
    </w:lvl>
    <w:lvl w:ilvl="3" w:tplc="AA2A7ACA">
      <w:numFmt w:val="bullet"/>
      <w:lvlText w:val="•"/>
      <w:lvlJc w:val="left"/>
      <w:pPr>
        <w:ind w:left="3226" w:hanging="310"/>
      </w:pPr>
      <w:rPr>
        <w:rFonts w:hint="default"/>
        <w:lang w:val="uk-UA" w:eastAsia="en-US" w:bidi="ar-SA"/>
      </w:rPr>
    </w:lvl>
    <w:lvl w:ilvl="4" w:tplc="032E55BA">
      <w:numFmt w:val="bullet"/>
      <w:lvlText w:val="•"/>
      <w:lvlJc w:val="left"/>
      <w:pPr>
        <w:ind w:left="4248" w:hanging="310"/>
      </w:pPr>
      <w:rPr>
        <w:rFonts w:hint="default"/>
        <w:lang w:val="uk-UA" w:eastAsia="en-US" w:bidi="ar-SA"/>
      </w:rPr>
    </w:lvl>
    <w:lvl w:ilvl="5" w:tplc="299E0720">
      <w:numFmt w:val="bullet"/>
      <w:lvlText w:val="•"/>
      <w:lvlJc w:val="left"/>
      <w:pPr>
        <w:ind w:left="5270" w:hanging="310"/>
      </w:pPr>
      <w:rPr>
        <w:rFonts w:hint="default"/>
        <w:lang w:val="uk-UA" w:eastAsia="en-US" w:bidi="ar-SA"/>
      </w:rPr>
    </w:lvl>
    <w:lvl w:ilvl="6" w:tplc="AC106F84">
      <w:numFmt w:val="bullet"/>
      <w:lvlText w:val="•"/>
      <w:lvlJc w:val="left"/>
      <w:pPr>
        <w:ind w:left="6292" w:hanging="310"/>
      </w:pPr>
      <w:rPr>
        <w:rFonts w:hint="default"/>
        <w:lang w:val="uk-UA" w:eastAsia="en-US" w:bidi="ar-SA"/>
      </w:rPr>
    </w:lvl>
    <w:lvl w:ilvl="7" w:tplc="93382F98">
      <w:numFmt w:val="bullet"/>
      <w:lvlText w:val="•"/>
      <w:lvlJc w:val="left"/>
      <w:pPr>
        <w:ind w:left="7314" w:hanging="310"/>
      </w:pPr>
      <w:rPr>
        <w:rFonts w:hint="default"/>
        <w:lang w:val="uk-UA" w:eastAsia="en-US" w:bidi="ar-SA"/>
      </w:rPr>
    </w:lvl>
    <w:lvl w:ilvl="8" w:tplc="5CAED71E">
      <w:numFmt w:val="bullet"/>
      <w:lvlText w:val="•"/>
      <w:lvlJc w:val="left"/>
      <w:pPr>
        <w:ind w:left="8336" w:hanging="310"/>
      </w:pPr>
      <w:rPr>
        <w:rFonts w:hint="default"/>
        <w:lang w:val="uk-UA" w:eastAsia="en-US" w:bidi="ar-SA"/>
      </w:rPr>
    </w:lvl>
  </w:abstractNum>
  <w:abstractNum w:abstractNumId="7" w15:restartNumberingAfterBreak="0">
    <w:nsid w:val="7B30314A"/>
    <w:multiLevelType w:val="hybridMultilevel"/>
    <w:tmpl w:val="671E6BB0"/>
    <w:lvl w:ilvl="0" w:tplc="D8DC1CE8">
      <w:start w:val="1"/>
      <w:numFmt w:val="decimal"/>
      <w:lvlText w:val="%1."/>
      <w:lvlJc w:val="left"/>
      <w:pPr>
        <w:ind w:left="161" w:hanging="3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uk-UA" w:eastAsia="en-US" w:bidi="ar-SA"/>
      </w:rPr>
    </w:lvl>
    <w:lvl w:ilvl="1" w:tplc="57F81A02">
      <w:numFmt w:val="bullet"/>
      <w:lvlText w:val="•"/>
      <w:lvlJc w:val="left"/>
      <w:pPr>
        <w:ind w:left="1182" w:hanging="370"/>
      </w:pPr>
      <w:rPr>
        <w:rFonts w:hint="default"/>
        <w:lang w:val="uk-UA" w:eastAsia="en-US" w:bidi="ar-SA"/>
      </w:rPr>
    </w:lvl>
    <w:lvl w:ilvl="2" w:tplc="1D4AFC80">
      <w:numFmt w:val="bullet"/>
      <w:lvlText w:val="•"/>
      <w:lvlJc w:val="left"/>
      <w:pPr>
        <w:ind w:left="2204" w:hanging="370"/>
      </w:pPr>
      <w:rPr>
        <w:rFonts w:hint="default"/>
        <w:lang w:val="uk-UA" w:eastAsia="en-US" w:bidi="ar-SA"/>
      </w:rPr>
    </w:lvl>
    <w:lvl w:ilvl="3" w:tplc="426ED1A8">
      <w:numFmt w:val="bullet"/>
      <w:lvlText w:val="•"/>
      <w:lvlJc w:val="left"/>
      <w:pPr>
        <w:ind w:left="3226" w:hanging="370"/>
      </w:pPr>
      <w:rPr>
        <w:rFonts w:hint="default"/>
        <w:lang w:val="uk-UA" w:eastAsia="en-US" w:bidi="ar-SA"/>
      </w:rPr>
    </w:lvl>
    <w:lvl w:ilvl="4" w:tplc="D1F68318">
      <w:numFmt w:val="bullet"/>
      <w:lvlText w:val="•"/>
      <w:lvlJc w:val="left"/>
      <w:pPr>
        <w:ind w:left="4248" w:hanging="370"/>
      </w:pPr>
      <w:rPr>
        <w:rFonts w:hint="default"/>
        <w:lang w:val="uk-UA" w:eastAsia="en-US" w:bidi="ar-SA"/>
      </w:rPr>
    </w:lvl>
    <w:lvl w:ilvl="5" w:tplc="C29434E6">
      <w:numFmt w:val="bullet"/>
      <w:lvlText w:val="•"/>
      <w:lvlJc w:val="left"/>
      <w:pPr>
        <w:ind w:left="5270" w:hanging="370"/>
      </w:pPr>
      <w:rPr>
        <w:rFonts w:hint="default"/>
        <w:lang w:val="uk-UA" w:eastAsia="en-US" w:bidi="ar-SA"/>
      </w:rPr>
    </w:lvl>
    <w:lvl w:ilvl="6" w:tplc="CE123E70">
      <w:numFmt w:val="bullet"/>
      <w:lvlText w:val="•"/>
      <w:lvlJc w:val="left"/>
      <w:pPr>
        <w:ind w:left="6292" w:hanging="370"/>
      </w:pPr>
      <w:rPr>
        <w:rFonts w:hint="default"/>
        <w:lang w:val="uk-UA" w:eastAsia="en-US" w:bidi="ar-SA"/>
      </w:rPr>
    </w:lvl>
    <w:lvl w:ilvl="7" w:tplc="E40074B4">
      <w:numFmt w:val="bullet"/>
      <w:lvlText w:val="•"/>
      <w:lvlJc w:val="left"/>
      <w:pPr>
        <w:ind w:left="7314" w:hanging="370"/>
      </w:pPr>
      <w:rPr>
        <w:rFonts w:hint="default"/>
        <w:lang w:val="uk-UA" w:eastAsia="en-US" w:bidi="ar-SA"/>
      </w:rPr>
    </w:lvl>
    <w:lvl w:ilvl="8" w:tplc="975E9120">
      <w:numFmt w:val="bullet"/>
      <w:lvlText w:val="•"/>
      <w:lvlJc w:val="left"/>
      <w:pPr>
        <w:ind w:left="8336" w:hanging="370"/>
      </w:pPr>
      <w:rPr>
        <w:rFonts w:hint="default"/>
        <w:lang w:val="uk-UA" w:eastAsia="en-US" w:bidi="ar-SA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845"/>
    <w:rsid w:val="002B13F7"/>
    <w:rsid w:val="004F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B28A4F-A4B7-46E8-8EA3-58C60637A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74"/>
      <w:ind w:right="701"/>
      <w:jc w:val="center"/>
      <w:outlineLvl w:val="0"/>
    </w:pPr>
    <w:rPr>
      <w:b/>
      <w:bCs/>
      <w:i/>
      <w:i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1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space.mdu.edu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tudentam.net.ua/" TargetMode="External"/><Relationship Id="rId5" Type="http://schemas.openxmlformats.org/officeDocument/2006/relationships/hyperlink" Target="http://pidruchniki.w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5291</Words>
  <Characters>30165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Прооектування життєвого шляху.docx</vt:lpstr>
    </vt:vector>
  </TitlesOfParts>
  <Company/>
  <LinksUpToDate>false</LinksUpToDate>
  <CharactersWithSpaces>35386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Прооектування життєвого шляху.docx</dc:title>
  <dc:creator>User</dc:creator>
  <cp:lastModifiedBy>User</cp:lastModifiedBy>
  <cp:revision>2</cp:revision>
  <dcterms:created xsi:type="dcterms:W3CDTF">2024-10-31T17:56:00Z</dcterms:created>
  <dcterms:modified xsi:type="dcterms:W3CDTF">2024-10-31T17:56:00Z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m110 Google Docs Renderer</vt:lpwstr>
  </property>
</Properties>
</file>